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="00493D4A">
        <w:rPr>
          <w:rFonts w:ascii="Liberation Serif" w:hAnsi="Liberation Serif" w:cs="Liberation Serif"/>
          <w:b/>
          <w:bCs/>
          <w:sz w:val="24"/>
          <w:szCs w:val="24"/>
        </w:rPr>
        <w:t>Скоблинской</w:t>
      </w:r>
      <w:proofErr w:type="spellEnd"/>
      <w:r w:rsidR="00C93A4D">
        <w:rPr>
          <w:rFonts w:ascii="Liberation Serif" w:hAnsi="Liberation Serif" w:cs="Liberation Serif"/>
          <w:b/>
          <w:bCs/>
          <w:sz w:val="24"/>
          <w:szCs w:val="24"/>
        </w:rPr>
        <w:t xml:space="preserve"> сел</w:t>
      </w:r>
      <w:r w:rsidR="00210C74">
        <w:rPr>
          <w:rFonts w:ascii="Liberation Serif" w:hAnsi="Liberation Serif" w:cs="Liberation Serif"/>
          <w:b/>
          <w:bCs/>
          <w:sz w:val="24"/>
          <w:szCs w:val="24"/>
        </w:rPr>
        <w:t>ь</w:t>
      </w:r>
      <w:r w:rsidR="00493D4A">
        <w:rPr>
          <w:rFonts w:ascii="Liberation Serif" w:hAnsi="Liberation Serif" w:cs="Liberation Serif"/>
          <w:b/>
          <w:bCs/>
          <w:sz w:val="24"/>
          <w:szCs w:val="24"/>
        </w:rPr>
        <w:t>ской Думы от 03.10.2017 года №9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493D4A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</w:rPr>
        <w:t>Скоблинского</w:t>
      </w:r>
      <w:proofErr w:type="spellEnd"/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b/>
          <w:sz w:val="24"/>
          <w:szCs w:val="24"/>
        </w:rPr>
        <w:t xml:space="preserve"> района Курганской области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493D4A">
        <w:rPr>
          <w:rFonts w:ascii="Liberation Serif" w:hAnsi="Liberation Serif" w:cs="Liberation Serif"/>
          <w:bCs/>
          <w:sz w:val="24"/>
          <w:szCs w:val="24"/>
        </w:rPr>
        <w:t>Скоблинской</w:t>
      </w:r>
      <w:proofErr w:type="spellEnd"/>
      <w:r w:rsidR="00493D4A">
        <w:rPr>
          <w:rFonts w:ascii="Liberation Serif" w:hAnsi="Liberation Serif" w:cs="Liberation Serif"/>
          <w:bCs/>
          <w:sz w:val="24"/>
          <w:szCs w:val="24"/>
        </w:rPr>
        <w:t xml:space="preserve"> сельской Думы от 03.10.2017 года №9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493D4A">
        <w:rPr>
          <w:rFonts w:ascii="Liberation Serif" w:hAnsi="Liberation Serif" w:cs="Liberation Serif"/>
          <w:sz w:val="24"/>
          <w:szCs w:val="24"/>
        </w:rPr>
        <w:t>Скоблинского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Пункт 8.2  главы 8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493D4A">
        <w:rPr>
          <w:rFonts w:ascii="Liberation Serif" w:hAnsi="Liberation Serif" w:cs="Liberation Serif"/>
          <w:sz w:val="24"/>
          <w:szCs w:val="24"/>
          <w:lang w:eastAsia="ar-SA"/>
        </w:rPr>
        <w:t>Скоблинской</w:t>
      </w:r>
      <w:proofErr w:type="spellEnd"/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493D4A">
        <w:rPr>
          <w:rFonts w:ascii="Liberation Serif" w:hAnsi="Liberation Serif" w:cs="Liberation Serif"/>
          <w:bCs/>
          <w:sz w:val="24"/>
          <w:szCs w:val="24"/>
        </w:rPr>
        <w:t>03.10.2017 года №9</w:t>
      </w:r>
      <w:r w:rsidR="00493D4A" w:rsidRPr="006A4FA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 местных нормативов градостроительного проектирования </w:t>
      </w:r>
      <w:proofErr w:type="spellStart"/>
      <w:r w:rsidR="00493D4A">
        <w:rPr>
          <w:rFonts w:ascii="Liberation Serif" w:hAnsi="Liberation Serif" w:cs="Liberation Serif"/>
          <w:sz w:val="24"/>
          <w:szCs w:val="24"/>
          <w:lang w:eastAsia="ar-SA"/>
        </w:rPr>
        <w:t>Скоблинского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D2288"/>
    <w:rsid w:val="000E0B2A"/>
    <w:rsid w:val="000F7F8A"/>
    <w:rsid w:val="00150830"/>
    <w:rsid w:val="00163B70"/>
    <w:rsid w:val="001C5C20"/>
    <w:rsid w:val="00210C74"/>
    <w:rsid w:val="0032384A"/>
    <w:rsid w:val="00327011"/>
    <w:rsid w:val="00330D90"/>
    <w:rsid w:val="003C3248"/>
    <w:rsid w:val="003F351F"/>
    <w:rsid w:val="00425876"/>
    <w:rsid w:val="00493D4A"/>
    <w:rsid w:val="004E2D91"/>
    <w:rsid w:val="005251AF"/>
    <w:rsid w:val="005376B2"/>
    <w:rsid w:val="006A4FA3"/>
    <w:rsid w:val="006D674D"/>
    <w:rsid w:val="008B290F"/>
    <w:rsid w:val="00914931"/>
    <w:rsid w:val="00A26695"/>
    <w:rsid w:val="00A84AFC"/>
    <w:rsid w:val="00C72AA8"/>
    <w:rsid w:val="00C93A4D"/>
    <w:rsid w:val="00F458F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2021-12-24T10:27:00Z</cp:lastPrinted>
  <dcterms:created xsi:type="dcterms:W3CDTF">2021-12-24T09:17:00Z</dcterms:created>
  <dcterms:modified xsi:type="dcterms:W3CDTF">2021-12-28T08:57:00Z</dcterms:modified>
</cp:coreProperties>
</file>