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bidi w:val="0"/>
        <w:spacing w:before="0" w:after="0"/>
        <w:ind w:hanging="0" w:start="0" w:end="0"/>
        <w:jc w:val="center"/>
        <w:rPr>
          <w:rFonts w:ascii="Liberation Serif" w:hAnsi="Liberation Serif" w:cs="Liberation Serif"/>
          <w:b/>
          <w:bCs/>
          <w:sz w:val="22"/>
          <w:szCs w:val="22"/>
        </w:rPr>
      </w:pPr>
      <w:r>
        <w:rPr>
          <w:rFonts w:cs="Liberation Serif"/>
          <w:b/>
          <w:bCs/>
          <w:sz w:val="22"/>
          <w:szCs w:val="22"/>
        </w:rPr>
        <w:t>Трудовой договор № ____</w:t>
      </w:r>
    </w:p>
    <w:p>
      <w:pPr>
        <w:pStyle w:val="NormalWeb"/>
        <w:bidi w:val="0"/>
        <w:spacing w:before="0" w:after="0"/>
        <w:ind w:hanging="0" w:start="0" w:end="0"/>
        <w:jc w:val="center"/>
        <w:rPr>
          <w:rFonts w:ascii="Liberation Serif" w:hAnsi="Liberation Serif" w:cs="Liberation Serif"/>
          <w:b/>
          <w:bCs/>
          <w:sz w:val="22"/>
          <w:szCs w:val="22"/>
        </w:rPr>
      </w:pPr>
      <w:r>
        <w:rPr>
          <w:rFonts w:cs="Liberation Serif"/>
          <w:b/>
          <w:bCs/>
          <w:sz w:val="22"/>
          <w:szCs w:val="22"/>
        </w:rPr>
        <w:t>о прохождении муниципальной службы в Администрации</w:t>
      </w:r>
    </w:p>
    <w:p>
      <w:pPr>
        <w:pStyle w:val="NormalWeb"/>
        <w:bidi w:val="0"/>
        <w:spacing w:before="0" w:after="0"/>
        <w:ind w:hanging="0" w:start="0" w:end="0"/>
        <w:jc w:val="center"/>
        <w:rPr>
          <w:rFonts w:ascii="Liberation Serif" w:hAnsi="Liberation Serif" w:cs="Liberation Serif"/>
          <w:b/>
          <w:bCs/>
          <w:sz w:val="22"/>
          <w:szCs w:val="22"/>
        </w:rPr>
      </w:pPr>
      <w:r>
        <w:rPr>
          <w:rFonts w:cs="Liberation Serif"/>
          <w:b/>
          <w:bCs/>
          <w:sz w:val="22"/>
          <w:szCs w:val="22"/>
        </w:rPr>
        <w:t>Юргамышского муниципального округа Курганской области и замещении должности муниципальной службы в Администрации Юргамышского муниципального округа Курганской области</w:t>
      </w:r>
    </w:p>
    <w:p>
      <w:pPr>
        <w:pStyle w:val="NormalWeb"/>
        <w:bidi w:val="0"/>
        <w:spacing w:before="100" w:after="0"/>
        <w:ind w:hanging="0" w:start="0" w:end="0"/>
        <w:rPr>
          <w:rFonts w:ascii="Liberation Serif" w:hAnsi="Liberation Serif" w:cs="Liberation Serif"/>
          <w:sz w:val="22"/>
          <w:szCs w:val="22"/>
        </w:rPr>
      </w:pPr>
      <w:r>
        <w:rPr>
          <w:rFonts w:cs="Liberation Serif"/>
          <w:sz w:val="22"/>
          <w:szCs w:val="22"/>
        </w:rPr>
        <w:t>р.п.Юргамыш</w:t>
        <w:tab/>
        <w:tab/>
        <w:tab/>
        <w:tab/>
        <w:tab/>
        <w:tab/>
        <w:tab/>
        <w:tab/>
        <w:t>___________________</w:t>
      </w:r>
      <w:r>
        <w:rPr>
          <w:rFonts w:cs="Liberation Serif"/>
          <w:sz w:val="22"/>
          <w:szCs w:val="22"/>
        </w:rPr>
        <w:t xml:space="preserve"> 20___</w:t>
      </w:r>
      <w:r>
        <w:rPr>
          <w:rFonts w:cs="Liberation Serif"/>
          <w:sz w:val="22"/>
          <w:szCs w:val="22"/>
        </w:rPr>
        <w:t xml:space="preserve"> года</w:t>
      </w:r>
    </w:p>
    <w:p>
      <w:pPr>
        <w:pStyle w:val="NormalWeb"/>
        <w:bidi w:val="0"/>
        <w:spacing w:before="0" w:after="0"/>
        <w:ind w:hanging="0" w:start="0" w:end="0"/>
        <w:jc w:val="both"/>
        <w:rPr>
          <w:rFonts w:ascii="Liberation Serif" w:hAnsi="Liberation Serif"/>
          <w:sz w:val="22"/>
          <w:szCs w:val="22"/>
        </w:rPr>
      </w:pPr>
      <w:r>
        <w:rPr>
          <w:sz w:val="22"/>
          <w:szCs w:val="22"/>
        </w:rPr>
        <w:tab/>
      </w:r>
      <w:r>
        <w:rPr>
          <w:rFonts w:cs="Liberation Serif"/>
          <w:b/>
          <w:bCs/>
          <w:sz w:val="22"/>
          <w:szCs w:val="22"/>
        </w:rPr>
        <w:t>Администрация Юргамышского муниципального округа Курганской области</w:t>
      </w:r>
      <w:r>
        <w:rPr>
          <w:rFonts w:cs="Liberation Serif"/>
          <w:sz w:val="22"/>
          <w:szCs w:val="22"/>
        </w:rPr>
        <w:t xml:space="preserve"> в лице Главы Юргамышского муниципального округа Курганской области </w:t>
      </w:r>
      <w:r>
        <w:rPr>
          <w:rFonts w:cs="Liberation Serif"/>
          <w:b/>
          <w:bCs/>
          <w:sz w:val="22"/>
          <w:szCs w:val="22"/>
        </w:rPr>
        <w:t xml:space="preserve">Чеснокова Анатолия Юрьевича </w:t>
      </w:r>
      <w:r>
        <w:rPr>
          <w:rFonts w:cs="Liberation Serif"/>
          <w:sz w:val="22"/>
          <w:szCs w:val="22"/>
        </w:rPr>
        <w:t xml:space="preserve">действующего на основании Устава, именуемая в дальнейшем </w:t>
      </w:r>
      <w:r>
        <w:rPr>
          <w:rFonts w:cs="Liberation Serif"/>
          <w:b/>
          <w:bCs/>
          <w:sz w:val="22"/>
          <w:szCs w:val="22"/>
        </w:rPr>
        <w:t>«Представитель нанимателя (работодатель)»,</w:t>
      </w:r>
      <w:r>
        <w:rPr>
          <w:rFonts w:cs="Liberation Serif"/>
          <w:sz w:val="22"/>
          <w:szCs w:val="22"/>
        </w:rPr>
        <w:t xml:space="preserve"> с одной стороны и </w:t>
      </w:r>
      <w:r>
        <w:rPr>
          <w:rFonts w:cs="Liberation Serif"/>
          <w:sz w:val="22"/>
          <w:szCs w:val="22"/>
        </w:rPr>
        <w:t>гражданин</w:t>
      </w:r>
      <w:r>
        <w:rPr>
          <w:rFonts w:cs="Liberation Serif"/>
          <w:sz w:val="22"/>
          <w:szCs w:val="22"/>
        </w:rPr>
        <w:t xml:space="preserve"> Российской Федерации </w:t>
      </w:r>
      <w:r>
        <w:rPr>
          <w:rFonts w:cs="Liberation Serif"/>
          <w:b/>
          <w:bCs/>
          <w:sz w:val="22"/>
          <w:szCs w:val="22"/>
        </w:rPr>
        <w:t>____________________________________</w:t>
      </w:r>
      <w:r>
        <w:rPr>
          <w:rFonts w:cs="Liberation Serif"/>
          <w:sz w:val="22"/>
          <w:szCs w:val="22"/>
        </w:rPr>
        <w:t>, именуем</w:t>
      </w:r>
      <w:r>
        <w:rPr>
          <w:rFonts w:cs="Liberation Serif"/>
          <w:sz w:val="22"/>
          <w:szCs w:val="22"/>
        </w:rPr>
        <w:t>ый</w:t>
      </w:r>
      <w:r>
        <w:rPr>
          <w:rFonts w:cs="Liberation Serif"/>
          <w:sz w:val="22"/>
          <w:szCs w:val="22"/>
        </w:rPr>
        <w:t xml:space="preserve"> в дальнейшем </w:t>
      </w:r>
      <w:r>
        <w:rPr>
          <w:rFonts w:cs="Liberation Serif"/>
          <w:b/>
          <w:sz w:val="22"/>
          <w:szCs w:val="22"/>
        </w:rPr>
        <w:t>«Муниципальный служащий»</w:t>
      </w:r>
      <w:r>
        <w:rPr>
          <w:rFonts w:cs="Liberation Serif"/>
          <w:sz w:val="22"/>
          <w:szCs w:val="22"/>
        </w:rPr>
        <w:t>, с другой стороны, с другой стороны, заключили настоящий трудовой договор о нижеследующем:</w:t>
      </w:r>
    </w:p>
    <w:p>
      <w:pPr>
        <w:pStyle w:val="NormalWeb"/>
        <w:bidi w:val="0"/>
        <w:spacing w:before="0" w:after="0"/>
        <w:ind w:hanging="0" w:start="0" w:end="0"/>
        <w:jc w:val="both"/>
        <w:rPr>
          <w:rFonts w:ascii="Liberation Serif" w:hAnsi="Liberation Serif" w:cs="Liberation Serif"/>
          <w:sz w:val="22"/>
          <w:szCs w:val="22"/>
        </w:rPr>
      </w:pPr>
      <w:r>
        <w:rPr>
          <w:rFonts w:cs="Liberation Serif"/>
          <w:sz w:val="22"/>
          <w:szCs w:val="22"/>
        </w:rPr>
      </w:r>
    </w:p>
    <w:p>
      <w:pPr>
        <w:pStyle w:val="NoSpacing"/>
        <w:ind w:hanging="0" w:start="0" w:end="0"/>
        <w:jc w:val="center"/>
        <w:rPr>
          <w:rFonts w:ascii="Liberation Serif" w:hAnsi="Liberation Serif"/>
          <w:sz w:val="22"/>
          <w:szCs w:val="22"/>
        </w:rPr>
      </w:pPr>
      <w:r>
        <w:rPr>
          <w:rFonts w:cs="Liberation Serif" w:ascii="Liberation Serif" w:hAnsi="Liberation Serif"/>
          <w:b/>
          <w:sz w:val="22"/>
          <w:szCs w:val="22"/>
          <w:lang w:val="en-US"/>
        </w:rPr>
        <w:t>I</w:t>
      </w:r>
      <w:r>
        <w:rPr>
          <w:rFonts w:cs="Liberation Serif" w:ascii="Liberation Serif" w:hAnsi="Liberation Serif"/>
          <w:b/>
          <w:sz w:val="22"/>
          <w:szCs w:val="22"/>
        </w:rPr>
        <w:t>. Общие положения</w:t>
      </w:r>
    </w:p>
    <w:p>
      <w:pPr>
        <w:pStyle w:val="NoSpacing"/>
        <w:ind w:firstLine="709" w:start="0" w:end="0"/>
        <w:jc w:val="both"/>
        <w:rPr>
          <w:rFonts w:ascii="Liberation Serif" w:hAnsi="Liberation Serif" w:cs="Liberation Serif"/>
          <w:sz w:val="22"/>
          <w:szCs w:val="22"/>
        </w:rPr>
      </w:pPr>
      <w:r>
        <w:rPr>
          <w:rFonts w:cs="Liberation Serif" w:ascii="Liberation Serif" w:hAnsi="Liberation Serif"/>
          <w:sz w:val="22"/>
          <w:szCs w:val="22"/>
        </w:rPr>
        <w:t>1. По настоящему трудовому договору Муниципальный служащий берет на себя обязательства, связанные с прохождением муниципальной службы в Администрации Юргамышского муниципального округа Курганской области, а Представитель нанимателя (работодатель) обязуется обеспечить Муниципальному служащему прохождение муниципальной службы в Администрации Юргамышского муниципального округа Курганской области, в соответствии с законодательством о муниципальной службе.</w:t>
      </w:r>
    </w:p>
    <w:p>
      <w:pPr>
        <w:pStyle w:val="NoSpacing"/>
        <w:ind w:firstLine="708" w:start="0" w:end="0"/>
        <w:jc w:val="both"/>
        <w:rPr>
          <w:rFonts w:ascii="Liberation Serif" w:hAnsi="Liberation Serif"/>
          <w:sz w:val="22"/>
          <w:szCs w:val="22"/>
        </w:rPr>
      </w:pPr>
      <w:r>
        <w:rPr>
          <w:rFonts w:cs="Liberation Serif" w:ascii="Liberation Serif" w:hAnsi="Liberation Serif"/>
          <w:sz w:val="22"/>
          <w:szCs w:val="22"/>
        </w:rPr>
        <w:t xml:space="preserve">2. Муниципальный служащий обязуется исполнять должностные обязанности по должности </w:t>
      </w:r>
      <w:r>
        <w:rPr>
          <w:rFonts w:cs="Liberation Serif" w:ascii="Liberation Serif" w:hAnsi="Liberation Serif"/>
          <w:b/>
          <w:sz w:val="22"/>
          <w:szCs w:val="22"/>
        </w:rPr>
        <w:t>___________________________________</w:t>
      </w:r>
      <w:r>
        <w:rPr>
          <w:rFonts w:cs="Liberation Serif" w:ascii="Liberation Serif" w:hAnsi="Liberation Serif"/>
          <w:b/>
          <w:sz w:val="22"/>
          <w:szCs w:val="22"/>
        </w:rPr>
        <w:t xml:space="preserve"> </w:t>
      </w:r>
      <w:r>
        <w:rPr>
          <w:rFonts w:cs="Liberation Serif" w:ascii="Liberation Serif" w:hAnsi="Liberation Serif"/>
          <w:sz w:val="22"/>
          <w:szCs w:val="22"/>
        </w:rPr>
        <w:t>(далее — должность муниципальной службы), образованной в целях обеспечения исполнения полномочий Администрации Юргамышского муниципального округа Курганской области в соответствии с должностной инструкцией и установленными в Администрации Юргамышского муниципального округа правилами внутреннего трудового распорядка, а Представитель нанимателя (работодатель) обязуется обеспечить Муниципальному служащему замещение должности муниципальной службы в соответствии с законодательством о муниципальной службе,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о муниципальной службе и настоящим трудовым договором.</w:t>
      </w:r>
    </w:p>
    <w:p>
      <w:pPr>
        <w:pStyle w:val="NoSpacing"/>
        <w:ind w:firstLine="708" w:start="0" w:end="0"/>
        <w:jc w:val="both"/>
        <w:rPr>
          <w:rFonts w:ascii="Liberation Serif" w:hAnsi="Liberation Serif"/>
          <w:sz w:val="22"/>
          <w:szCs w:val="22"/>
        </w:rPr>
      </w:pPr>
      <w:r>
        <w:rPr>
          <w:rFonts w:cs="Liberation Serif" w:ascii="Liberation Serif" w:hAnsi="Liberation Serif"/>
          <w:sz w:val="22"/>
          <w:szCs w:val="22"/>
        </w:rPr>
        <w:t xml:space="preserve">3. В реестре должностей муниципальной службы Юргамышского муниципального округа Курганской области должность, замещаемая Муниципальным служащим, отнесена к группе </w:t>
      </w:r>
      <w:r>
        <w:rPr>
          <w:rFonts w:cs="Liberation Serif" w:ascii="Liberation Serif" w:hAnsi="Liberation Serif"/>
          <w:b/>
          <w:sz w:val="22"/>
          <w:szCs w:val="22"/>
        </w:rPr>
        <w:t>ведущих</w:t>
      </w:r>
      <w:r>
        <w:rPr>
          <w:rFonts w:cs="Liberation Serif" w:ascii="Liberation Serif" w:hAnsi="Liberation Serif"/>
          <w:sz w:val="22"/>
          <w:szCs w:val="22"/>
        </w:rPr>
        <w:t xml:space="preserve"> должностей муниципальной службы.</w:t>
      </w:r>
    </w:p>
    <w:p>
      <w:pPr>
        <w:pStyle w:val="ConsPlusNonformat"/>
        <w:widowControl/>
        <w:ind w:firstLine="708" w:start="0" w:end="0"/>
        <w:jc w:val="both"/>
        <w:rPr>
          <w:rFonts w:ascii="Liberation Serif" w:hAnsi="Liberation Serif" w:cs="Liberation Serif"/>
          <w:sz w:val="22"/>
          <w:szCs w:val="22"/>
        </w:rPr>
      </w:pPr>
      <w:r>
        <w:rPr>
          <w:rFonts w:cs="Liberation Serif" w:ascii="Liberation Serif" w:hAnsi="Liberation Serif"/>
          <w:sz w:val="22"/>
          <w:szCs w:val="22"/>
        </w:rPr>
        <w:t>4. Местом работы Муниципального служащего является Администрация Юргамышского муниципального округа, находящаяся по адресу: 641200 Курганская область, р.п.Юргамыш, ул.Ленина - 43.</w:t>
      </w:r>
    </w:p>
    <w:p>
      <w:pPr>
        <w:pStyle w:val="NoSpacing"/>
        <w:ind w:firstLine="708" w:start="0" w:end="0"/>
        <w:jc w:val="both"/>
        <w:rPr>
          <w:rFonts w:ascii="Liberation Serif" w:hAnsi="Liberation Serif"/>
          <w:sz w:val="22"/>
          <w:szCs w:val="22"/>
        </w:rPr>
      </w:pPr>
      <w:r>
        <w:rPr>
          <w:rFonts w:cs="Liberation Serif" w:ascii="Liberation Serif" w:hAnsi="Liberation Serif"/>
          <w:sz w:val="22"/>
          <w:szCs w:val="22"/>
        </w:rPr>
        <w:t xml:space="preserve">5. Трудовой договор заключается: </w:t>
      </w:r>
      <w:r>
        <w:rPr>
          <w:rFonts w:cs="Liberation Serif" w:ascii="Liberation Serif" w:hAnsi="Liberation Serif"/>
          <w:b/>
          <w:sz w:val="22"/>
          <w:szCs w:val="22"/>
        </w:rPr>
        <w:t>____________________________________.</w:t>
      </w:r>
    </w:p>
    <w:p>
      <w:pPr>
        <w:pStyle w:val="NoSpacing"/>
        <w:ind w:firstLine="709" w:start="0" w:end="0"/>
        <w:jc w:val="both"/>
        <w:rPr>
          <w:rFonts w:ascii="Liberation Serif" w:hAnsi="Liberation Serif"/>
          <w:sz w:val="22"/>
          <w:szCs w:val="22"/>
        </w:rPr>
      </w:pPr>
      <w:r>
        <w:rPr>
          <w:rFonts w:cs="Liberation Serif" w:ascii="Liberation Serif" w:hAnsi="Liberation Serif"/>
          <w:sz w:val="22"/>
          <w:szCs w:val="22"/>
        </w:rPr>
        <w:t xml:space="preserve">6. Дата начала исполнения должностных обязанностей </w:t>
      </w:r>
      <w:r>
        <w:rPr>
          <w:rFonts w:cs="Liberation Serif" w:ascii="Liberation Serif" w:hAnsi="Liberation Serif"/>
          <w:b/>
          <w:bCs/>
          <w:sz w:val="22"/>
          <w:szCs w:val="22"/>
        </w:rPr>
        <w:t>__________________</w:t>
      </w:r>
      <w:r>
        <w:rPr>
          <w:rFonts w:cs="Liberation Serif" w:ascii="Liberation Serif" w:hAnsi="Liberation Serif"/>
          <w:b/>
          <w:sz w:val="22"/>
          <w:szCs w:val="22"/>
        </w:rPr>
        <w:t>.</w:t>
      </w:r>
    </w:p>
    <w:p>
      <w:pPr>
        <w:pStyle w:val="NoSpacing"/>
        <w:ind w:hanging="0" w:start="0" w:end="0"/>
        <w:jc w:val="center"/>
        <w:rPr>
          <w:rFonts w:ascii="Liberation Serif" w:hAnsi="Liberation Serif" w:cs="Liberation Serif"/>
          <w:b/>
          <w:sz w:val="22"/>
          <w:szCs w:val="22"/>
        </w:rPr>
      </w:pPr>
      <w:r>
        <w:rPr>
          <w:rFonts w:cs="Liberation Serif" w:ascii="Liberation Serif" w:hAnsi="Liberation Serif"/>
          <w:b/>
          <w:sz w:val="22"/>
          <w:szCs w:val="22"/>
        </w:rPr>
      </w:r>
    </w:p>
    <w:p>
      <w:pPr>
        <w:pStyle w:val="NoSpacing"/>
        <w:ind w:hanging="0" w:start="0" w:end="0"/>
        <w:jc w:val="center"/>
        <w:rPr>
          <w:rFonts w:ascii="Liberation Serif" w:hAnsi="Liberation Serif"/>
          <w:sz w:val="22"/>
          <w:szCs w:val="22"/>
        </w:rPr>
      </w:pPr>
      <w:r>
        <w:rPr>
          <w:rFonts w:cs="Liberation Serif" w:ascii="Liberation Serif" w:hAnsi="Liberation Serif"/>
          <w:b/>
          <w:sz w:val="22"/>
          <w:szCs w:val="22"/>
          <w:lang w:val="en-US"/>
        </w:rPr>
        <w:t>II</w:t>
      </w:r>
      <w:r>
        <w:rPr>
          <w:rFonts w:cs="Liberation Serif" w:ascii="Liberation Serif" w:hAnsi="Liberation Serif"/>
          <w:b/>
          <w:sz w:val="22"/>
          <w:szCs w:val="22"/>
        </w:rPr>
        <w:t>. Права и обязанности Муниципального служащего</w:t>
      </w:r>
    </w:p>
    <w:p>
      <w:pPr>
        <w:pStyle w:val="NoSpacing"/>
        <w:ind w:firstLine="709" w:start="0" w:end="0"/>
        <w:jc w:val="both"/>
        <w:rPr>
          <w:rFonts w:ascii="Liberation Serif" w:hAnsi="Liberation Serif" w:cs="Liberation Serif"/>
          <w:sz w:val="22"/>
          <w:szCs w:val="22"/>
        </w:rPr>
      </w:pPr>
      <w:r>
        <w:rPr>
          <w:rFonts w:cs="Liberation Serif" w:ascii="Liberation Serif" w:hAnsi="Liberation Serif"/>
          <w:sz w:val="22"/>
          <w:szCs w:val="22"/>
        </w:rPr>
        <w:t>7. Муниципальный служащий имеет право на:</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2) обеспечение организационно-технических условий, необходимых для исполнения должностных обязанностей;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3) оплату труда и другие выплаты в соответствии с трудовым законодательством, законодательством о муниципальной службе и настоящим трудовым договором;</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6) участие по своей инициативе в конкурсе на замещение вакантной должности муниципальной службы;</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7) повышение квалификации в соответствии с муниципальным правовым актом за счет средств местного бюджета;</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8) защиту своих персональных данных;</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12) пенсионное обеспечение в соответствии с законодательством Российской Федерации.</w:t>
      </w:r>
    </w:p>
    <w:p>
      <w:pPr>
        <w:pStyle w:val="NoSpacing"/>
        <w:ind w:firstLine="709" w:start="0" w:end="0"/>
        <w:jc w:val="both"/>
        <w:rPr>
          <w:rFonts w:ascii="Liberation Serif" w:hAnsi="Liberation Serif" w:cs="Liberation Serif"/>
          <w:sz w:val="22"/>
          <w:szCs w:val="22"/>
        </w:rPr>
      </w:pPr>
      <w:r>
        <w:rPr>
          <w:rFonts w:cs="Liberation Serif" w:ascii="Liberation Serif" w:hAnsi="Liberation Serif"/>
          <w:sz w:val="22"/>
          <w:szCs w:val="22"/>
        </w:rPr>
        <w:t>8. Муниципальный служащий имеет иные права, предусмотренные Федеральным законом от 2 марта 2007 года № 25-ФЗ «О муниципальной службе Российской Федерации» (далее – Федеральный закон № 25-ФЗ), иными нормативными правовыми актами Российской Федерации.</w:t>
      </w:r>
    </w:p>
    <w:p>
      <w:pPr>
        <w:pStyle w:val="NoSpacing"/>
        <w:ind w:firstLine="708" w:start="0" w:end="0"/>
        <w:jc w:val="both"/>
        <w:rPr>
          <w:rFonts w:ascii="Liberation Serif" w:hAnsi="Liberation Serif" w:cs="Liberation Serif"/>
          <w:sz w:val="22"/>
          <w:szCs w:val="22"/>
        </w:rPr>
      </w:pPr>
      <w:r>
        <w:rPr>
          <w:rFonts w:cs="Liberation Serif" w:ascii="Liberation Serif" w:hAnsi="Liberation Serif"/>
          <w:sz w:val="22"/>
          <w:szCs w:val="22"/>
        </w:rPr>
        <w:t>9. Муниципальный служащий обязан:</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Курганской области, Устав и иные муниципальные правовые акты Администрации Юргамышского муниципального округа Курганской области и обеспечивать их исполнение;</w:t>
      </w:r>
    </w:p>
    <w:p>
      <w:pPr>
        <w:pStyle w:val="NoSpacing"/>
        <w:ind w:hanging="0" w:start="0" w:end="0"/>
        <w:jc w:val="both"/>
        <w:rPr>
          <w:rFonts w:ascii="Liberation Serif" w:hAnsi="Liberation Serif"/>
          <w:sz w:val="22"/>
          <w:szCs w:val="22"/>
        </w:rPr>
      </w:pPr>
      <w:r>
        <w:rPr>
          <w:rFonts w:cs="Liberation Serif" w:ascii="Liberation Serif" w:hAnsi="Liberation Serif"/>
          <w:sz w:val="22"/>
          <w:szCs w:val="22"/>
        </w:rPr>
        <w:t>2) исполнять должностные обязанности в соответствии с должностной инструкцией,</w:t>
      </w:r>
      <w:r>
        <w:rPr>
          <w:rFonts w:cs="Liberation Serif" w:ascii="Liberation Serif" w:hAnsi="Liberation Serif"/>
          <w:color w:val="000000"/>
          <w:spacing w:val="-1"/>
          <w:sz w:val="22"/>
          <w:szCs w:val="22"/>
        </w:rPr>
        <w:t xml:space="preserve"> на муниципального служащего могут быть возложены иные обязанности, не оговоренные специально должностной инструкцией, но необходимые для </w:t>
      </w:r>
      <w:r>
        <w:rPr>
          <w:rFonts w:cs="Liberation Serif" w:ascii="Liberation Serif" w:hAnsi="Liberation Serif"/>
          <w:color w:val="000000"/>
          <w:spacing w:val="-5"/>
          <w:sz w:val="22"/>
          <w:szCs w:val="22"/>
        </w:rPr>
        <w:t>стабильного функционирования органа местного самоуправления и вытекающие из содержания трудовой функции муниципального служащего</w:t>
      </w:r>
      <w:r>
        <w:rPr>
          <w:rFonts w:cs="Liberation Serif" w:ascii="Liberation Serif" w:hAnsi="Liberation Serif"/>
          <w:sz w:val="22"/>
          <w:szCs w:val="22"/>
        </w:rPr>
        <w:t>;</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5) поддерживать уровень квалификации, необходимый для надлежащего исполнения должностных обязанностей;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7) беречь государственное и муниципальное имущество, в том числе предоставленное ему для исполнения должностных обязанностей;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p>
    <w:p>
      <w:pPr>
        <w:pStyle w:val="Normal"/>
        <w:spacing w:before="0" w:after="0"/>
        <w:ind w:hanging="0" w:start="0" w:end="0"/>
        <w:jc w:val="both"/>
        <w:rPr>
          <w:rFonts w:ascii="Liberation Serif" w:hAnsi="Liberation Serif"/>
          <w:sz w:val="22"/>
          <w:szCs w:val="22"/>
        </w:rPr>
      </w:pPr>
      <w:r>
        <w:rPr>
          <w:rFonts w:cs="Liberation Serif"/>
          <w:sz w:val="22"/>
          <w:szCs w:val="22"/>
        </w:rPr>
        <w:t>9) с</w:t>
      </w:r>
      <w:r>
        <w:rPr>
          <w:rFonts w:cs="Liberation Serif"/>
          <w:sz w:val="22"/>
          <w:szCs w:val="22"/>
          <w:lang w:eastAsia="en-US"/>
        </w:rPr>
        <w:t>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rmal"/>
        <w:spacing w:before="0" w:after="0"/>
        <w:ind w:hanging="0" w:start="0" w:end="0"/>
        <w:jc w:val="both"/>
        <w:rPr>
          <w:rFonts w:ascii="Liberation Serif" w:hAnsi="Liberation Serif" w:cs="Liberation Serif"/>
          <w:sz w:val="22"/>
          <w:szCs w:val="22"/>
          <w:lang w:eastAsia="en-US"/>
        </w:rPr>
      </w:pPr>
      <w:r>
        <w:rPr>
          <w:rFonts w:cs="Liberation Serif"/>
          <w:sz w:val="22"/>
          <w:szCs w:val="22"/>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10) соблюдать ограничения, выполнять обязательства, не нарушать запреты, которые установлены Федеральным законом № 25-ФЗ и другими федеральными законами;</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12) соблюдать требования к служебному поведению и Кодекс этики и служебного поведения муниципальных служащих Администрации Юргамышского муниципального округа Курганской области.</w:t>
      </w:r>
    </w:p>
    <w:p>
      <w:pPr>
        <w:pStyle w:val="NoSpacing"/>
        <w:ind w:firstLine="708" w:start="0" w:end="0"/>
        <w:jc w:val="both"/>
        <w:rPr>
          <w:rFonts w:ascii="Liberation Serif" w:hAnsi="Liberation Serif" w:cs="Liberation Serif"/>
          <w:sz w:val="22"/>
          <w:szCs w:val="22"/>
        </w:rPr>
      </w:pPr>
      <w:r>
        <w:rPr>
          <w:rFonts w:cs="Liberation Serif" w:ascii="Liberation Serif" w:hAnsi="Liberation Serif"/>
          <w:sz w:val="22"/>
          <w:szCs w:val="22"/>
        </w:rPr>
        <w:t>10. Муниципальный служащий обязан исполнять иные обязанности, предусмотренные Федеральным законом № 25-ФЗ, иными нормативными правовыми актами Российской Федерации.</w:t>
      </w:r>
    </w:p>
    <w:p>
      <w:pPr>
        <w:pStyle w:val="NoSpacing"/>
        <w:ind w:firstLine="708" w:start="0" w:end="0"/>
        <w:jc w:val="both"/>
        <w:rPr>
          <w:rFonts w:ascii="Liberation Serif" w:hAnsi="Liberation Serif" w:cs="Liberation Serif"/>
          <w:sz w:val="22"/>
          <w:szCs w:val="22"/>
        </w:rPr>
      </w:pPr>
      <w:r>
        <w:rPr>
          <w:rFonts w:cs="Liberation Serif" w:ascii="Liberation Serif" w:hAnsi="Liberation Serif"/>
          <w:sz w:val="22"/>
          <w:szCs w:val="22"/>
        </w:rPr>
      </w:r>
    </w:p>
    <w:p>
      <w:pPr>
        <w:pStyle w:val="NoSpacing"/>
        <w:ind w:hanging="0" w:start="0" w:end="0"/>
        <w:jc w:val="center"/>
        <w:rPr>
          <w:rFonts w:ascii="Liberation Serif" w:hAnsi="Liberation Serif" w:cs="Liberation Serif"/>
          <w:b/>
          <w:sz w:val="22"/>
          <w:szCs w:val="22"/>
        </w:rPr>
      </w:pPr>
      <w:r>
        <w:rPr>
          <w:rFonts w:cs="Liberation Serif" w:ascii="Liberation Serif" w:hAnsi="Liberation Serif"/>
          <w:b/>
          <w:sz w:val="22"/>
          <w:szCs w:val="22"/>
        </w:rPr>
        <w:t>III. Права и обязанности Представителя нанимателя (работодателя)</w:t>
      </w:r>
    </w:p>
    <w:p>
      <w:pPr>
        <w:pStyle w:val="NoSpacing"/>
        <w:ind w:firstLine="708" w:start="0" w:end="0"/>
        <w:jc w:val="both"/>
        <w:rPr>
          <w:rFonts w:ascii="Liberation Serif" w:hAnsi="Liberation Serif" w:cs="Liberation Serif"/>
          <w:sz w:val="22"/>
          <w:szCs w:val="22"/>
        </w:rPr>
      </w:pPr>
      <w:r>
        <w:rPr>
          <w:rFonts w:cs="Liberation Serif" w:ascii="Liberation Serif" w:hAnsi="Liberation Serif"/>
          <w:sz w:val="22"/>
          <w:szCs w:val="22"/>
        </w:rPr>
        <w:t>11. Представитель нанимателя (работодатель) имеет право:</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 изменять и расторгать настоящий  трудовой договор в порядке и на условиях, которые установлены Трудовым кодексом Российской Федерации, законодательством о муниципальной службе;</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2) поощрять Муниципального служащего за безупречное и эффективное исполнение должностных обязанностей;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3) требовать от Муниципального служащего надлежащего исполнения им должностных обязанностей и бережного отношения к имуществу, предоставленному ему для исполнения должностных обязанностей Представителем нанимателя (работодателем)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соблюдения правил внутреннего трудового распорядка органа местного самоуправления;</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4)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5) вносить изменения и дополнения в должностную инструкцию Муниципального служащего;</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6) оценивать качество исполнения должностных обязанностей Муниципальным служащим, получать от него текущую информацию о ходе дел, входящих в должностные обязанности Муниципального служащего, контролировать его работу по срокам, объему.</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7) реализовывать иные права, предусмотренные Трудовым кодексом Российской Федерации, законодательством о муниципальной службе.</w:t>
      </w:r>
    </w:p>
    <w:p>
      <w:pPr>
        <w:pStyle w:val="NoSpacing"/>
        <w:ind w:firstLine="708" w:start="0" w:end="0"/>
        <w:jc w:val="both"/>
        <w:rPr>
          <w:rFonts w:ascii="Liberation Serif" w:hAnsi="Liberation Serif" w:cs="Liberation Serif"/>
          <w:sz w:val="22"/>
          <w:szCs w:val="22"/>
        </w:rPr>
      </w:pPr>
      <w:r>
        <w:rPr>
          <w:rFonts w:cs="Liberation Serif" w:ascii="Liberation Serif" w:hAnsi="Liberation Serif"/>
          <w:sz w:val="22"/>
          <w:szCs w:val="22"/>
        </w:rPr>
        <w:t>12. Представитель нанимателя (работодатель) обязан:</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1) создавать условия работы Муниципальному служащему, обеспечивающие исполнение им должностных обязанностей в соответствии с должностной инструкцией;</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2) выплачивать в полном размере причитающееся Муниципальному служащему денежное содержание в сроки, установленные коллективным договором, либо правилами внутреннего трудового распорядка;</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3) обеспечивать бытовые нужды Муниципального служащего, связанные с исполнением им должностных обязанностей, а также осуществлять обязательное государственное социальное страхование Муниципального служащего в порядке, установленном федеральными законами;</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4) возмещать вред, причиненный Муниципальному служащему в связи с исполнением им должностных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5) обеспечивать защиту персональных данных Муниципального служащего от неправомерного использования и утраты;</w:t>
      </w:r>
    </w:p>
    <w:p>
      <w:pPr>
        <w:pStyle w:val="NoSpacing"/>
        <w:ind w:hanging="0" w:start="0" w:end="0"/>
        <w:jc w:val="both"/>
        <w:rPr>
          <w:rFonts w:ascii="Liberation Serif" w:hAnsi="Liberation Serif" w:cs="Liberation Serif"/>
          <w:sz w:val="22"/>
          <w:szCs w:val="22"/>
        </w:rPr>
      </w:pPr>
      <w:r>
        <w:rPr>
          <w:rFonts w:cs="Liberation Serif" w:ascii="Liberation Serif" w:hAnsi="Liberation Serif"/>
          <w:sz w:val="22"/>
          <w:szCs w:val="22"/>
        </w:rPr>
        <w:t>6) знакомить Муниципального служащего под роспись с принимаемыми муниципальными правовыми актами, непосредственно связанными с исполнением им своих должностных обязанностей;</w:t>
      </w:r>
    </w:p>
    <w:p>
      <w:pPr>
        <w:pStyle w:val="NoSpacing"/>
        <w:bidi w:val="0"/>
        <w:ind w:hanging="0" w:start="0" w:end="0"/>
        <w:jc w:val="both"/>
        <w:rPr>
          <w:rFonts w:ascii="Liberation Serif" w:hAnsi="Liberation Serif" w:cs="Liberation Serif"/>
          <w:sz w:val="22"/>
          <w:szCs w:val="22"/>
        </w:rPr>
      </w:pPr>
      <w:r>
        <w:rPr>
          <w:rFonts w:cs="Liberation Serif" w:ascii="Liberation Serif" w:hAnsi="Liberation Serif"/>
          <w:sz w:val="22"/>
          <w:szCs w:val="22"/>
        </w:rPr>
        <w:t>7) исполнять по отношению к Муниципальному служащему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и настоящим трудовым договором.</w:t>
      </w:r>
    </w:p>
    <w:p>
      <w:pPr>
        <w:pStyle w:val="NoSpacing"/>
        <w:bidi w:val="0"/>
        <w:ind w:hanging="0" w:start="0" w:end="0"/>
        <w:jc w:val="center"/>
        <w:rPr>
          <w:rFonts w:ascii="Liberation Serif" w:hAnsi="Liberation Serif"/>
          <w:b/>
          <w:sz w:val="20"/>
          <w:szCs w:val="20"/>
          <w:lang w:val="en-US"/>
        </w:rPr>
      </w:pPr>
      <w:r>
        <w:rPr>
          <w:rFonts w:ascii="Liberation Serif" w:hAnsi="Liberation Serif"/>
          <w:b/>
          <w:sz w:val="20"/>
          <w:szCs w:val="20"/>
          <w:lang w:val="en-US"/>
        </w:rPr>
      </w:r>
    </w:p>
    <w:p>
      <w:pPr>
        <w:pStyle w:val="NoSpacing"/>
        <w:bidi w:val="0"/>
        <w:ind w:hanging="0" w:start="0" w:end="0"/>
        <w:jc w:val="center"/>
        <w:rPr>
          <w:rFonts w:ascii="Liberation Serif" w:hAnsi="Liberation Serif"/>
          <w:sz w:val="22"/>
          <w:szCs w:val="22"/>
        </w:rPr>
      </w:pPr>
      <w:r>
        <w:rPr>
          <w:rFonts w:ascii="Liberation Serif" w:hAnsi="Liberation Serif"/>
          <w:b/>
          <w:sz w:val="22"/>
          <w:szCs w:val="22"/>
          <w:lang w:val="en-US"/>
        </w:rPr>
        <w:t>IV</w:t>
      </w:r>
      <w:r>
        <w:rPr>
          <w:rFonts w:ascii="Liberation Serif" w:hAnsi="Liberation Serif"/>
          <w:b/>
          <w:sz w:val="22"/>
          <w:szCs w:val="22"/>
        </w:rPr>
        <w:t>. Оплата труда</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13. Оплата труда Муниципального служащего производится в виде денежного содержания.</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14. Денежное содержание Муниципального служащего состоит из:</w:t>
      </w:r>
    </w:p>
    <w:p>
      <w:pPr>
        <w:pStyle w:val="NoSpacing"/>
        <w:bidi w:val="0"/>
        <w:ind w:hanging="0" w:start="0" w:end="0"/>
        <w:jc w:val="both"/>
        <w:rPr>
          <w:rFonts w:ascii="Liberation Serif" w:hAnsi="Liberation Serif"/>
          <w:sz w:val="22"/>
          <w:szCs w:val="22"/>
        </w:rPr>
      </w:pPr>
      <w:r>
        <w:rPr>
          <w:rFonts w:ascii="Liberation Serif" w:hAnsi="Liberation Serif"/>
          <w:sz w:val="22"/>
          <w:szCs w:val="22"/>
        </w:rPr>
        <w:t xml:space="preserve">1) должностного оклада Муниципального служащего, в соответствии с замещаемой должностью муниципальной службы (далее - должностной оклад) в размере </w:t>
      </w:r>
      <w:r>
        <w:rPr>
          <w:rFonts w:ascii="Liberation Serif" w:hAnsi="Liberation Serif"/>
          <w:b/>
          <w:bCs/>
          <w:sz w:val="22"/>
          <w:szCs w:val="22"/>
        </w:rPr>
        <w:t>_______________________________</w:t>
      </w:r>
      <w:r>
        <w:rPr>
          <w:rFonts w:ascii="Liberation Serif" w:hAnsi="Liberation Serif"/>
          <w:sz w:val="22"/>
          <w:szCs w:val="22"/>
        </w:rPr>
        <w:t>;</w:t>
      </w:r>
    </w:p>
    <w:p>
      <w:pPr>
        <w:pStyle w:val="NoSpacing"/>
        <w:bidi w:val="0"/>
        <w:ind w:hanging="0" w:start="0" w:end="0"/>
        <w:jc w:val="both"/>
        <w:rPr>
          <w:rFonts w:ascii="Liberation Serif" w:hAnsi="Liberation Serif"/>
          <w:sz w:val="22"/>
          <w:szCs w:val="22"/>
        </w:rPr>
      </w:pPr>
      <w:r>
        <w:rPr>
          <w:rFonts w:ascii="Liberation Serif" w:hAnsi="Liberation Serif"/>
          <w:sz w:val="22"/>
          <w:szCs w:val="22"/>
        </w:rPr>
        <w:t>2) ежемесячных и иных дополнительных выплат:</w:t>
      </w:r>
    </w:p>
    <w:p>
      <w:pPr>
        <w:pStyle w:val="NoSpacing"/>
        <w:bidi w:val="0"/>
        <w:ind w:hanging="0" w:start="0" w:end="0"/>
        <w:jc w:val="both"/>
        <w:rPr>
          <w:rFonts w:ascii="Liberation Serif" w:hAnsi="Liberation Serif"/>
          <w:sz w:val="22"/>
          <w:szCs w:val="22"/>
        </w:rPr>
      </w:pPr>
      <w:r>
        <w:rPr>
          <w:rFonts w:ascii="Liberation Serif" w:hAnsi="Liberation Serif"/>
          <w:sz w:val="22"/>
          <w:szCs w:val="22"/>
        </w:rPr>
        <w:t xml:space="preserve">- ежемесячной надбавки к должностному окладу за особые условия муниципальной службы                          в размере </w:t>
      </w:r>
      <w:r>
        <w:rPr>
          <w:rFonts w:ascii="Liberation Serif" w:hAnsi="Liberation Serif"/>
          <w:b/>
          <w:bCs/>
          <w:sz w:val="22"/>
          <w:szCs w:val="22"/>
          <w:u w:val="none"/>
        </w:rPr>
        <w:t xml:space="preserve">20 </w:t>
      </w:r>
      <w:r>
        <w:rPr>
          <w:rFonts w:ascii="Liberation Serif" w:hAnsi="Liberation Serif"/>
          <w:b/>
          <w:bCs/>
          <w:sz w:val="22"/>
          <w:szCs w:val="22"/>
          <w:u w:val="none"/>
        </w:rPr>
        <w:t>процентов</w:t>
      </w:r>
      <w:r>
        <w:rPr>
          <w:rFonts w:ascii="Liberation Serif" w:hAnsi="Liberation Serif"/>
          <w:b/>
          <w:bCs/>
          <w:sz w:val="22"/>
          <w:szCs w:val="22"/>
          <w:u w:val="none"/>
        </w:rPr>
        <w:t xml:space="preserve"> </w:t>
      </w:r>
      <w:r>
        <w:rPr>
          <w:rFonts w:ascii="Liberation Serif" w:hAnsi="Liberation Serif"/>
          <w:sz w:val="22"/>
          <w:szCs w:val="22"/>
        </w:rPr>
        <w:t>;</w:t>
      </w:r>
    </w:p>
    <w:p>
      <w:pPr>
        <w:pStyle w:val="NoSpacing"/>
        <w:bidi w:val="0"/>
        <w:ind w:hanging="0" w:start="0" w:end="0"/>
        <w:jc w:val="both"/>
        <w:rPr>
          <w:rFonts w:ascii="Liberation Serif" w:hAnsi="Liberation Serif"/>
          <w:sz w:val="22"/>
          <w:szCs w:val="22"/>
        </w:rPr>
      </w:pPr>
      <w:r>
        <w:rPr>
          <w:rFonts w:ascii="Liberation Serif" w:hAnsi="Liberation Serif"/>
          <w:sz w:val="22"/>
          <w:szCs w:val="22"/>
        </w:rPr>
        <w:t xml:space="preserve">- уральский коэффициент в размере </w:t>
      </w:r>
      <w:r>
        <w:rPr>
          <w:rFonts w:ascii="Liberation Serif" w:hAnsi="Liberation Serif"/>
          <w:b/>
          <w:bCs/>
          <w:sz w:val="22"/>
          <w:szCs w:val="22"/>
          <w:u w:val="none"/>
        </w:rPr>
        <w:t xml:space="preserve">15 </w:t>
      </w:r>
      <w:r>
        <w:rPr>
          <w:rFonts w:ascii="Liberation Serif" w:hAnsi="Liberation Serif"/>
          <w:b/>
          <w:bCs/>
          <w:sz w:val="22"/>
          <w:szCs w:val="22"/>
          <w:u w:val="none"/>
        </w:rPr>
        <w:t>процентов</w:t>
      </w:r>
      <w:r>
        <w:rPr>
          <w:rFonts w:ascii="Liberation Serif" w:hAnsi="Liberation Serif"/>
          <w:b/>
          <w:bCs/>
          <w:sz w:val="22"/>
          <w:szCs w:val="22"/>
          <w:u w:val="none"/>
        </w:rPr>
        <w:t xml:space="preserve"> должностного оклада</w:t>
      </w:r>
      <w:r>
        <w:rPr>
          <w:rFonts w:ascii="Liberation Serif" w:hAnsi="Liberation Serif"/>
          <w:sz w:val="22"/>
          <w:szCs w:val="22"/>
          <w:u w:val="none"/>
        </w:rPr>
        <w:t>;</w:t>
      </w:r>
    </w:p>
    <w:p>
      <w:pPr>
        <w:pStyle w:val="NoSpacing"/>
        <w:bidi w:val="0"/>
        <w:ind w:hanging="0" w:start="0" w:end="0"/>
        <w:jc w:val="both"/>
        <w:rPr>
          <w:rFonts w:ascii="Liberation Serif" w:hAnsi="Liberation Serif"/>
          <w:sz w:val="22"/>
          <w:szCs w:val="22"/>
        </w:rPr>
      </w:pPr>
      <w:r>
        <w:rPr>
          <w:rFonts w:ascii="Liberation Serif" w:hAnsi="Liberation Serif"/>
          <w:sz w:val="22"/>
          <w:szCs w:val="22"/>
        </w:rPr>
        <w:t xml:space="preserve">- денежного вознаграждения Муниципальному служащему в виде премий по итогам работы за месяц и единовременного денежного вознаграждения по итогам работы за календарный год, за исполнение служебных заданий особой важности или сложности в размере, определяемом из расчета трех должностных окладов в год. </w:t>
      </w:r>
      <w:r>
        <w:rPr>
          <w:rFonts w:ascii="Liberation Serif" w:hAnsi="Liberation Serif"/>
          <w:sz w:val="22"/>
          <w:szCs w:val="22"/>
        </w:rPr>
        <w:t xml:space="preserve">Размер выплаты премии определён </w:t>
      </w:r>
      <w:r>
        <w:rPr>
          <w:rFonts w:ascii="Liberation Serif" w:hAnsi="Liberation Serif"/>
          <w:sz w:val="22"/>
          <w:szCs w:val="22"/>
        </w:rPr>
        <w:t>Порядком</w:t>
      </w:r>
      <w:r>
        <w:rPr>
          <w:rFonts w:cs="Times New Roman" w:ascii="Liberation Serif" w:hAnsi="Liberation Serif"/>
          <w:sz w:val="22"/>
          <w:szCs w:val="22"/>
        </w:rPr>
        <w:t xml:space="preserve"> оплаты труда муниципальных служащих Юргамышского муниципального округа Курганской области,</w:t>
      </w:r>
      <w:r>
        <w:rPr>
          <w:rFonts w:ascii="Liberation Serif" w:hAnsi="Liberation Serif"/>
          <w:sz w:val="22"/>
          <w:szCs w:val="22"/>
        </w:rPr>
        <w:t xml:space="preserve"> утверждённого решением Думы </w:t>
      </w:r>
      <w:r>
        <w:rPr>
          <w:rFonts w:ascii="Liberation Serif" w:hAnsi="Liberation Serif"/>
          <w:sz w:val="22"/>
          <w:szCs w:val="22"/>
        </w:rPr>
        <w:t xml:space="preserve">Юргамышского муниципального округа Курганской области                    </w:t>
      </w:r>
      <w:r>
        <w:rPr>
          <w:rFonts w:ascii="Liberation Serif" w:hAnsi="Liberation Serif"/>
          <w:sz w:val="22"/>
          <w:szCs w:val="22"/>
        </w:rPr>
        <w:t xml:space="preserve">от </w:t>
      </w:r>
      <w:r>
        <w:rPr>
          <w:rFonts w:ascii="Liberation Serif" w:hAnsi="Liberation Serif"/>
          <w:sz w:val="22"/>
          <w:szCs w:val="22"/>
        </w:rPr>
        <w:t>1</w:t>
      </w:r>
      <w:r>
        <w:rPr>
          <w:rFonts w:ascii="Liberation Serif" w:hAnsi="Liberation Serif"/>
          <w:sz w:val="22"/>
          <w:szCs w:val="22"/>
        </w:rPr>
        <w:t xml:space="preserve"> </w:t>
      </w:r>
      <w:r>
        <w:rPr>
          <w:rFonts w:ascii="Liberation Serif" w:hAnsi="Liberation Serif"/>
          <w:sz w:val="22"/>
          <w:szCs w:val="22"/>
        </w:rPr>
        <w:t>июля</w:t>
      </w:r>
      <w:r>
        <w:rPr>
          <w:rFonts w:ascii="Liberation Serif" w:hAnsi="Liberation Serif"/>
          <w:sz w:val="22"/>
          <w:szCs w:val="22"/>
        </w:rPr>
        <w:t xml:space="preserve"> </w:t>
      </w:r>
      <w:r>
        <w:rPr>
          <w:rFonts w:ascii="Liberation Serif" w:hAnsi="Liberation Serif"/>
          <w:sz w:val="22"/>
          <w:szCs w:val="22"/>
        </w:rPr>
        <w:t>2022</w:t>
      </w:r>
      <w:r>
        <w:rPr>
          <w:rFonts w:ascii="Liberation Serif" w:hAnsi="Liberation Serif"/>
          <w:sz w:val="22"/>
          <w:szCs w:val="22"/>
        </w:rPr>
        <w:t xml:space="preserve"> года № </w:t>
      </w:r>
      <w:r>
        <w:rPr>
          <w:rFonts w:ascii="Liberation Serif" w:hAnsi="Liberation Serif"/>
          <w:sz w:val="22"/>
          <w:szCs w:val="22"/>
        </w:rPr>
        <w:t>68.</w:t>
      </w:r>
    </w:p>
    <w:p>
      <w:pPr>
        <w:pStyle w:val="NoSpacing"/>
        <w:ind w:firstLine="708" w:start="0" w:end="0"/>
        <w:jc w:val="both"/>
        <w:rPr>
          <w:rFonts w:ascii="Liberation Serif" w:hAnsi="Liberation Serif" w:cs="Liberation Serif"/>
          <w:sz w:val="22"/>
          <w:szCs w:val="22"/>
        </w:rPr>
      </w:pPr>
      <w:r>
        <w:rPr>
          <w:rFonts w:cs="Liberation Serif" w:ascii="Liberation Serif" w:hAnsi="Liberation Serif"/>
          <w:sz w:val="22"/>
          <w:szCs w:val="22"/>
        </w:rPr>
        <w:t>15. Муниципальному служащему выплачивается материальная помощь за счет средств фонда оплаты труда муниципальных служащих Юргамышского муниципального округа Курганской области в размере не более двух должностных окладов в год.</w:t>
      </w:r>
    </w:p>
    <w:p>
      <w:pPr>
        <w:pStyle w:val="NoSpacing"/>
        <w:bidi w:val="0"/>
        <w:ind w:hanging="0" w:start="0" w:end="0"/>
        <w:jc w:val="both"/>
        <w:rPr>
          <w:rFonts w:ascii="Liberation Serif" w:hAnsi="Liberation Serif"/>
          <w:sz w:val="22"/>
          <w:szCs w:val="22"/>
        </w:rPr>
      </w:pPr>
      <w:r>
        <w:rPr>
          <w:rFonts w:cs="Liberation Serif" w:ascii="Liberation Serif" w:hAnsi="Liberation Serif"/>
          <w:sz w:val="22"/>
          <w:szCs w:val="22"/>
        </w:rPr>
        <w:tab/>
        <w:t xml:space="preserve">16. </w:t>
      </w:r>
      <w:r>
        <w:rPr>
          <w:rFonts w:cs="Liberation Serif" w:ascii="Liberation Serif" w:hAnsi="Liberation Serif"/>
          <w:sz w:val="22"/>
          <w:szCs w:val="22"/>
          <w:lang w:eastAsia="en-US"/>
        </w:rPr>
        <w:t xml:space="preserve">Выплата денежного содержания Муниципальному служащему производится </w:t>
      </w:r>
      <w:r>
        <w:rPr>
          <w:rFonts w:cs="Liberation Serif" w:ascii="Liberation Serif" w:hAnsi="Liberation Serif"/>
          <w:sz w:val="22"/>
          <w:szCs w:val="22"/>
        </w:rPr>
        <w:t>в соответствии со статьей 136 Трудового кодекса Российской Федерации не реже чем каждые полмесяца: дата выплаты за первую половину месяца – 20 число текущего месяца, за вторую половину месяца – 5 числа следующего месяца.</w:t>
      </w:r>
    </w:p>
    <w:p>
      <w:pPr>
        <w:pStyle w:val="NoSpacing"/>
        <w:tabs>
          <w:tab w:val="clear" w:pos="709"/>
          <w:tab w:val="left" w:pos="786" w:leader="none"/>
        </w:tabs>
        <w:bidi w:val="0"/>
        <w:ind w:hanging="0" w:start="0" w:end="0"/>
        <w:rPr>
          <w:rFonts w:ascii="Liberation Serif" w:hAnsi="Liberation Serif"/>
          <w:sz w:val="20"/>
          <w:szCs w:val="20"/>
        </w:rPr>
      </w:pPr>
      <w:r>
        <w:rPr>
          <w:rFonts w:ascii="Liberation Serif" w:hAnsi="Liberation Serif"/>
          <w:sz w:val="20"/>
          <w:szCs w:val="20"/>
        </w:rPr>
      </w:r>
    </w:p>
    <w:p>
      <w:pPr>
        <w:pStyle w:val="NoSpacing"/>
        <w:bidi w:val="0"/>
        <w:spacing w:lineRule="auto" w:line="240"/>
        <w:ind w:hanging="0" w:start="0" w:end="0"/>
        <w:jc w:val="center"/>
        <w:rPr>
          <w:rFonts w:ascii="Liberation Serif" w:hAnsi="Liberation Serif"/>
          <w:sz w:val="22"/>
          <w:szCs w:val="22"/>
        </w:rPr>
      </w:pPr>
      <w:r>
        <w:rPr>
          <w:rFonts w:ascii="Liberation Serif" w:hAnsi="Liberation Serif"/>
          <w:b/>
          <w:sz w:val="22"/>
          <w:szCs w:val="22"/>
          <w:lang w:val="en-US"/>
        </w:rPr>
        <w:t>V</w:t>
      </w:r>
      <w:r>
        <w:rPr>
          <w:rFonts w:ascii="Liberation Serif" w:hAnsi="Liberation Serif"/>
          <w:b/>
          <w:sz w:val="22"/>
          <w:szCs w:val="22"/>
        </w:rPr>
        <w:t>. Рабочее (служебное) время и время отдыха</w:t>
      </w:r>
    </w:p>
    <w:p>
      <w:pPr>
        <w:pStyle w:val="NoSpacing"/>
        <w:bidi w:val="0"/>
        <w:spacing w:lineRule="auto" w:line="240"/>
        <w:ind w:firstLine="708" w:start="0" w:end="0"/>
        <w:jc w:val="both"/>
        <w:rPr>
          <w:rFonts w:ascii="Liberation Serif" w:hAnsi="Liberation Serif"/>
          <w:sz w:val="22"/>
          <w:szCs w:val="22"/>
        </w:rPr>
      </w:pPr>
      <w:r>
        <w:rPr>
          <w:rFonts w:ascii="Liberation Serif" w:hAnsi="Liberation Serif"/>
          <w:sz w:val="22"/>
          <w:szCs w:val="22"/>
        </w:rPr>
        <w:t>17</w:t>
      </w:r>
      <w:r>
        <w:rPr>
          <w:rFonts w:ascii="Liberation Serif" w:hAnsi="Liberation Serif"/>
          <w:sz w:val="22"/>
          <w:szCs w:val="22"/>
        </w:rPr>
        <w:t xml:space="preserve">. </w:t>
      </w:r>
      <w:r>
        <w:rPr>
          <w:rFonts w:ascii="Liberation Serif" w:hAnsi="Liberation Serif"/>
          <w:color w:val="000000"/>
          <w:sz w:val="22"/>
          <w:szCs w:val="22"/>
        </w:rPr>
        <w:t>Муниципальному служащему устанавливается пятидневная рабочая неделя продолжительностью 40 (сорок) часов. Время начала, окончания работы, перерывов в работе определяется правилами внутреннего трудового распорядка Администрации Юргамышского района.</w:t>
      </w:r>
    </w:p>
    <w:p>
      <w:pPr>
        <w:pStyle w:val="NoSpacing"/>
        <w:bidi w:val="0"/>
        <w:spacing w:lineRule="auto" w:line="240"/>
        <w:ind w:firstLine="708" w:start="0" w:end="0"/>
        <w:jc w:val="both"/>
        <w:rPr>
          <w:rFonts w:ascii="Liberation Serif" w:hAnsi="Liberation Serif"/>
          <w:sz w:val="22"/>
          <w:szCs w:val="22"/>
        </w:rPr>
      </w:pPr>
      <w:r>
        <w:rPr>
          <w:rFonts w:ascii="Liberation Serif" w:hAnsi="Liberation Serif"/>
          <w:sz w:val="22"/>
          <w:szCs w:val="22"/>
        </w:rPr>
        <w:t>18</w:t>
      </w:r>
      <w:r>
        <w:rPr>
          <w:rFonts w:ascii="Liberation Serif" w:hAnsi="Liberation Serif"/>
          <w:sz w:val="22"/>
          <w:szCs w:val="22"/>
        </w:rPr>
        <w:t>. Муниципальному служащему предоставляется:</w:t>
      </w:r>
    </w:p>
    <w:p>
      <w:pPr>
        <w:pStyle w:val="NoSpacing"/>
        <w:bidi w:val="0"/>
        <w:spacing w:lineRule="auto" w:line="240"/>
        <w:ind w:hanging="0" w:start="0" w:end="0"/>
        <w:jc w:val="both"/>
        <w:rPr>
          <w:rFonts w:ascii="Liberation Serif" w:hAnsi="Liberation Serif"/>
          <w:sz w:val="22"/>
          <w:szCs w:val="22"/>
        </w:rPr>
      </w:pPr>
      <w:r>
        <w:rPr>
          <w:rFonts w:ascii="Liberation Serif" w:hAnsi="Liberation Serif"/>
          <w:sz w:val="22"/>
          <w:szCs w:val="22"/>
        </w:rPr>
        <w:t>1) ежегодный оплачиваемый отпуск с сохранением замещаемой должности муниципальной службы и денежного содержания, который состоит из:</w:t>
      </w:r>
    </w:p>
    <w:p>
      <w:pPr>
        <w:pStyle w:val="NoSpacing"/>
        <w:bidi w:val="0"/>
        <w:spacing w:lineRule="auto" w:line="240"/>
        <w:ind w:hanging="0" w:start="0" w:end="0"/>
        <w:jc w:val="both"/>
        <w:rPr>
          <w:rFonts w:ascii="Liberation Serif" w:hAnsi="Liberation Serif"/>
          <w:sz w:val="22"/>
          <w:szCs w:val="22"/>
        </w:rPr>
      </w:pPr>
      <w:r>
        <w:rPr>
          <w:rFonts w:ascii="Liberation Serif" w:hAnsi="Liberation Serif"/>
          <w:sz w:val="22"/>
          <w:szCs w:val="22"/>
        </w:rPr>
        <w:t xml:space="preserve">- ежегодного основного оплачиваемого отпуска продолжительностью </w:t>
      </w:r>
      <w:r>
        <w:rPr>
          <w:rFonts w:ascii="Liberation Serif" w:hAnsi="Liberation Serif"/>
          <w:b/>
          <w:bCs/>
          <w:sz w:val="22"/>
          <w:szCs w:val="22"/>
          <w:u w:val="none"/>
        </w:rPr>
        <w:t>30 календарных дней;</w:t>
      </w:r>
    </w:p>
    <w:p>
      <w:pPr>
        <w:pStyle w:val="NoSpacing"/>
        <w:bidi w:val="0"/>
        <w:spacing w:lineRule="auto" w:line="240"/>
        <w:ind w:hanging="0" w:start="0" w:end="0"/>
        <w:jc w:val="both"/>
        <w:rPr>
          <w:rFonts w:ascii="Liberation Serif" w:hAnsi="Liberation Serif"/>
          <w:sz w:val="22"/>
          <w:szCs w:val="22"/>
        </w:rPr>
      </w:pPr>
      <w:r>
        <w:rPr>
          <w:rFonts w:ascii="Liberation Serif" w:hAnsi="Liberation Serif"/>
          <w:sz w:val="22"/>
          <w:szCs w:val="22"/>
        </w:rPr>
        <w:t xml:space="preserve">- ежегодного дополнительного оплачиваемого отпуска за выслугу лет продолжительностью один календарный день за каждый год муниципальной службы, </w:t>
      </w:r>
      <w:r>
        <w:rPr>
          <w:rFonts w:ascii="Liberation Serif" w:hAnsi="Liberation Serif"/>
          <w:b/>
          <w:bCs/>
          <w:sz w:val="22"/>
          <w:szCs w:val="22"/>
        </w:rPr>
        <w:t>но не более10 календарных дней;</w:t>
      </w:r>
    </w:p>
    <w:p>
      <w:pPr>
        <w:pStyle w:val="NoSpacing"/>
        <w:bidi w:val="0"/>
        <w:spacing w:lineRule="auto" w:line="240"/>
        <w:ind w:hanging="0" w:start="0" w:end="0"/>
        <w:jc w:val="both"/>
        <w:rPr>
          <w:rFonts w:ascii="Liberation Serif" w:hAnsi="Liberation Serif"/>
          <w:sz w:val="22"/>
          <w:szCs w:val="22"/>
        </w:rPr>
      </w:pPr>
      <w:r>
        <w:rPr>
          <w:rFonts w:ascii="Liberation Serif" w:hAnsi="Liberation Serif"/>
          <w:sz w:val="22"/>
          <w:szCs w:val="22"/>
        </w:rPr>
        <w:t>2) отпуск без сохранения денежного содержания в случаях, предусмотренных федеральными законами.</w:t>
      </w:r>
    </w:p>
    <w:p>
      <w:pPr>
        <w:pStyle w:val="NoSpacing"/>
        <w:bidi w:val="0"/>
        <w:spacing w:lineRule="auto" w:line="240"/>
        <w:ind w:hanging="0" w:start="0" w:end="0"/>
        <w:jc w:val="both"/>
        <w:rPr>
          <w:rFonts w:ascii="Liberation Serif" w:hAnsi="Liberation Serif"/>
          <w:sz w:val="20"/>
          <w:szCs w:val="20"/>
        </w:rPr>
      </w:pPr>
      <w:r>
        <w:rPr>
          <w:rFonts w:ascii="Liberation Serif" w:hAnsi="Liberation Serif"/>
          <w:sz w:val="20"/>
          <w:szCs w:val="20"/>
        </w:rPr>
      </w:r>
    </w:p>
    <w:p>
      <w:pPr>
        <w:pStyle w:val="NoSpacing"/>
        <w:bidi w:val="0"/>
        <w:ind w:hanging="0" w:start="0" w:end="0"/>
        <w:jc w:val="center"/>
        <w:rPr>
          <w:rFonts w:ascii="Liberation Serif" w:hAnsi="Liberation Serif"/>
          <w:b/>
          <w:sz w:val="22"/>
          <w:szCs w:val="22"/>
        </w:rPr>
      </w:pPr>
      <w:r>
        <w:rPr>
          <w:rFonts w:ascii="Liberation Serif" w:hAnsi="Liberation Serif"/>
          <w:b/>
          <w:sz w:val="22"/>
          <w:szCs w:val="22"/>
        </w:rPr>
        <w:t>VI. Условия профессиональной служебной деятельности, государственные гарантии,</w:t>
      </w:r>
    </w:p>
    <w:p>
      <w:pPr>
        <w:pStyle w:val="NoSpacing"/>
        <w:bidi w:val="0"/>
        <w:ind w:hanging="0" w:start="0" w:end="0"/>
        <w:jc w:val="center"/>
        <w:rPr>
          <w:rFonts w:ascii="Liberation Serif" w:hAnsi="Liberation Serif"/>
          <w:b/>
          <w:sz w:val="22"/>
          <w:szCs w:val="22"/>
        </w:rPr>
      </w:pPr>
      <w:r>
        <w:rPr>
          <w:rFonts w:ascii="Liberation Serif" w:hAnsi="Liberation Serif"/>
          <w:b/>
          <w:sz w:val="22"/>
          <w:szCs w:val="22"/>
        </w:rPr>
        <w:t>компенсации и льготы в связи с профессиональной служебной деятельностью</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19</w:t>
      </w:r>
      <w:r>
        <w:rPr>
          <w:rFonts w:ascii="Liberation Serif" w:hAnsi="Liberation Serif"/>
          <w:sz w:val="22"/>
          <w:szCs w:val="22"/>
        </w:rPr>
        <w:t>. Муниципальному служащему обеспечиваются надлежащие организационно-технические условия, необходимые для исполнения должностных обязанностей: оборудовано служебное место средствами связи, оргтехникой, имеется доступ к информационным системам и т.д.</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20</w:t>
      </w:r>
      <w:r>
        <w:rPr>
          <w:rFonts w:ascii="Liberation Serif" w:hAnsi="Liberation Serif"/>
          <w:sz w:val="22"/>
          <w:szCs w:val="22"/>
        </w:rPr>
        <w:t>. Муниципальному служащему предоставляются государственные гарантии, указанные в статье 23 Федерального закона № 25-ФЗ, в случаях, предусмотренных законами Курганской области и Уставом Юргамышского района, ему могут быть предоставлены дополнительные гарантии.</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21</w:t>
      </w:r>
      <w:r>
        <w:rPr>
          <w:rFonts w:ascii="Liberation Serif" w:hAnsi="Liberation Serif"/>
          <w:sz w:val="22"/>
          <w:szCs w:val="22"/>
        </w:rPr>
        <w:t>. Муниципальному служащему предоставляются компенсации и льготы, предусмотренные законодательством Российской Федерации за профессиональную служебную деятельность в тяжелых, вредных и (или) опасных условиях.</w:t>
      </w:r>
    </w:p>
    <w:p>
      <w:pPr>
        <w:pStyle w:val="NoSpacing"/>
        <w:bidi w:val="0"/>
        <w:ind w:hanging="0" w:start="0" w:end="0"/>
        <w:jc w:val="both"/>
        <w:rPr>
          <w:rFonts w:ascii="Liberation Serif" w:hAnsi="Liberation Serif"/>
          <w:sz w:val="22"/>
          <w:szCs w:val="22"/>
        </w:rPr>
      </w:pPr>
      <w:r>
        <w:rPr>
          <w:rFonts w:ascii="Liberation Serif" w:hAnsi="Liberation Serif"/>
          <w:sz w:val="22"/>
          <w:szCs w:val="22"/>
        </w:rPr>
      </w:r>
    </w:p>
    <w:p>
      <w:pPr>
        <w:pStyle w:val="NoSpacing"/>
        <w:bidi w:val="0"/>
        <w:ind w:hanging="0" w:start="0" w:end="0"/>
        <w:jc w:val="center"/>
        <w:rPr>
          <w:rFonts w:ascii="Liberation Serif" w:hAnsi="Liberation Serif"/>
          <w:b/>
          <w:sz w:val="22"/>
          <w:szCs w:val="22"/>
        </w:rPr>
      </w:pPr>
      <w:r>
        <w:rPr>
          <w:rFonts w:ascii="Liberation Serif" w:hAnsi="Liberation Serif"/>
          <w:b/>
          <w:sz w:val="22"/>
          <w:szCs w:val="22"/>
        </w:rPr>
        <w:t>VII. Иные условия трудового договора</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22</w:t>
      </w:r>
      <w:r>
        <w:rPr>
          <w:rFonts w:ascii="Liberation Serif" w:hAnsi="Liberation Serif"/>
          <w:sz w:val="22"/>
          <w:szCs w:val="22"/>
        </w:rPr>
        <w:t>. Муниципальный служащий принимается на муниципальную службу без испытательного срока.</w:t>
      </w:r>
    </w:p>
    <w:p>
      <w:pPr>
        <w:pStyle w:val="NoSpacing"/>
        <w:bidi w:val="0"/>
        <w:ind w:hanging="0" w:start="0" w:end="0"/>
        <w:jc w:val="both"/>
        <w:rPr>
          <w:rFonts w:ascii="Liberation Serif" w:hAnsi="Liberation Serif"/>
          <w:sz w:val="20"/>
          <w:szCs w:val="20"/>
        </w:rPr>
      </w:pPr>
      <w:r>
        <w:rPr>
          <w:rFonts w:ascii="Liberation Serif" w:hAnsi="Liberation Serif"/>
          <w:sz w:val="20"/>
          <w:szCs w:val="20"/>
        </w:rPr>
      </w:r>
    </w:p>
    <w:p>
      <w:pPr>
        <w:pStyle w:val="NoSpacing"/>
        <w:bidi w:val="0"/>
        <w:ind w:hanging="0" w:start="0" w:end="0"/>
        <w:jc w:val="center"/>
        <w:rPr>
          <w:rFonts w:ascii="Liberation Serif" w:hAnsi="Liberation Serif"/>
          <w:b/>
          <w:sz w:val="22"/>
          <w:szCs w:val="22"/>
        </w:rPr>
      </w:pPr>
      <w:r>
        <w:rPr>
          <w:rFonts w:ascii="Liberation Serif" w:hAnsi="Liberation Serif"/>
          <w:b/>
          <w:sz w:val="22"/>
          <w:szCs w:val="22"/>
        </w:rPr>
        <w:t>VIII. Ответственность сторон трудового договора.</w:t>
      </w:r>
    </w:p>
    <w:p>
      <w:pPr>
        <w:pStyle w:val="NoSpacing"/>
        <w:bidi w:val="0"/>
        <w:ind w:hanging="0" w:start="0" w:end="0"/>
        <w:jc w:val="center"/>
        <w:rPr>
          <w:rFonts w:ascii="Liberation Serif" w:hAnsi="Liberation Serif"/>
          <w:b/>
          <w:sz w:val="22"/>
          <w:szCs w:val="22"/>
        </w:rPr>
      </w:pPr>
      <w:r>
        <w:rPr>
          <w:rFonts w:ascii="Liberation Serif" w:hAnsi="Liberation Serif"/>
          <w:b/>
          <w:sz w:val="22"/>
          <w:szCs w:val="22"/>
        </w:rPr>
        <w:t xml:space="preserve"> </w:t>
      </w:r>
      <w:r>
        <w:rPr>
          <w:rFonts w:ascii="Liberation Serif" w:hAnsi="Liberation Serif"/>
          <w:b/>
          <w:sz w:val="22"/>
          <w:szCs w:val="22"/>
        </w:rPr>
        <w:t>Изменение и дополнение трудового договора. Прекращение трудового договора</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23. Представитель нанимателя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24. Запрещается требовать от Муниципального служащего исполнения должностных обязанностей, не установленных настоящим трудовым договором и должностной инструкцией.</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25. Изменения и дополнения могут быть внесены в настоящий трудовой договор по соглашению сторон в следующих случаях:</w:t>
      </w:r>
    </w:p>
    <w:p>
      <w:pPr>
        <w:pStyle w:val="NoSpacing"/>
        <w:bidi w:val="0"/>
        <w:ind w:firstLine="709" w:start="0" w:end="0"/>
        <w:jc w:val="both"/>
        <w:rPr>
          <w:rFonts w:ascii="Liberation Serif" w:hAnsi="Liberation Serif"/>
          <w:sz w:val="22"/>
          <w:szCs w:val="22"/>
        </w:rPr>
      </w:pPr>
      <w:r>
        <w:rPr>
          <w:rFonts w:ascii="Liberation Serif" w:hAnsi="Liberation Serif"/>
          <w:sz w:val="22"/>
          <w:szCs w:val="22"/>
        </w:rPr>
        <w:t>1) при изменении законодательства Российской Федерации;</w:t>
      </w:r>
    </w:p>
    <w:p>
      <w:pPr>
        <w:pStyle w:val="NoSpacing"/>
        <w:bidi w:val="0"/>
        <w:ind w:firstLine="709" w:start="0" w:end="0"/>
        <w:jc w:val="both"/>
        <w:rPr>
          <w:rFonts w:ascii="Liberation Serif" w:hAnsi="Liberation Serif"/>
          <w:sz w:val="22"/>
          <w:szCs w:val="22"/>
        </w:rPr>
      </w:pPr>
      <w:r>
        <w:rPr>
          <w:rFonts w:ascii="Liberation Serif" w:hAnsi="Liberation Serif"/>
          <w:sz w:val="22"/>
          <w:szCs w:val="22"/>
        </w:rPr>
        <w:t>2) по инициативе любой из сторон настоящего трудового договора.</w:t>
      </w:r>
    </w:p>
    <w:p>
      <w:pPr>
        <w:pStyle w:val="NoSpacing"/>
        <w:bidi w:val="0"/>
        <w:ind w:firstLine="709" w:start="0" w:end="0"/>
        <w:jc w:val="both"/>
        <w:rPr>
          <w:rFonts w:ascii="Liberation Serif" w:hAnsi="Liberation Serif"/>
          <w:sz w:val="22"/>
          <w:szCs w:val="22"/>
        </w:rPr>
      </w:pPr>
      <w:r>
        <w:rPr>
          <w:rFonts w:ascii="Liberation Serif" w:hAnsi="Liberation Serif"/>
          <w:sz w:val="22"/>
          <w:szCs w:val="22"/>
        </w:rPr>
        <w:t>При изменении Представителем нанимателя (работодателем) существенных условий настоящего трудового договора Муниципальный служащий уведомляется об этом в письменной форме не позднее, чем за два месяца до их изменения.</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26.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t>27. Настоящий трудовой договор может быть прекращен по основаниям, предусмотренным трудовым законодательством или законодательством о муниципальной службе.</w:t>
      </w:r>
    </w:p>
    <w:p>
      <w:pPr>
        <w:pStyle w:val="NoSpacing"/>
        <w:bidi w:val="0"/>
        <w:ind w:firstLine="708" w:start="0" w:end="0"/>
        <w:jc w:val="both"/>
        <w:rPr>
          <w:rFonts w:ascii="Liberation Serif" w:hAnsi="Liberation Serif"/>
          <w:sz w:val="22"/>
          <w:szCs w:val="22"/>
        </w:rPr>
      </w:pPr>
      <w:r>
        <w:rPr>
          <w:rFonts w:ascii="Liberation Serif" w:hAnsi="Liberation Serif"/>
          <w:sz w:val="22"/>
          <w:szCs w:val="22"/>
        </w:rPr>
      </w:r>
    </w:p>
    <w:p>
      <w:pPr>
        <w:pStyle w:val="NoSpacing"/>
        <w:bidi w:val="0"/>
        <w:ind w:hanging="0" w:start="0" w:end="0"/>
        <w:jc w:val="center"/>
        <w:rPr>
          <w:rFonts w:ascii="Liberation Serif" w:hAnsi="Liberation Serif"/>
          <w:b/>
          <w:sz w:val="22"/>
          <w:szCs w:val="22"/>
        </w:rPr>
      </w:pPr>
      <w:r>
        <w:rPr>
          <w:rFonts w:ascii="Liberation Serif" w:hAnsi="Liberation Serif"/>
          <w:b/>
          <w:sz w:val="22"/>
          <w:szCs w:val="22"/>
        </w:rPr>
        <w:t>IX. Разрешение споров и разногласий</w:t>
      </w:r>
    </w:p>
    <w:p>
      <w:pPr>
        <w:pStyle w:val="NoSpacing"/>
        <w:bidi w:val="0"/>
        <w:ind w:firstLine="709" w:start="0" w:end="0"/>
        <w:jc w:val="both"/>
        <w:rPr>
          <w:rFonts w:ascii="Liberation Serif" w:hAnsi="Liberation Serif"/>
          <w:sz w:val="22"/>
          <w:szCs w:val="22"/>
        </w:rPr>
      </w:pPr>
      <w:r>
        <w:rPr>
          <w:rFonts w:ascii="Liberation Serif" w:hAnsi="Liberation Serif"/>
          <w:sz w:val="22"/>
          <w:szCs w:val="22"/>
        </w:rPr>
        <w:t>28. 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w:t>
      </w:r>
    </w:p>
    <w:p>
      <w:pPr>
        <w:pStyle w:val="NoSpacing"/>
        <w:bidi w:val="0"/>
        <w:ind w:firstLine="709" w:start="0" w:end="0"/>
        <w:jc w:val="both"/>
        <w:rPr>
          <w:rFonts w:ascii="Liberation Serif" w:hAnsi="Liberation Serif"/>
          <w:sz w:val="22"/>
          <w:szCs w:val="22"/>
        </w:rPr>
      </w:pPr>
      <w:r>
        <w:rPr>
          <w:rFonts w:ascii="Liberation Serif" w:hAnsi="Liberation Serif"/>
          <w:sz w:val="22"/>
          <w:szCs w:val="22"/>
        </w:rPr>
        <w:t>29. Настоящий трудовой договор составлен в двух экземплярах. Один экземпляр хранится Представителем нанимателя (работодателем) в личном деле Муниципального служащего, второй -                   у Муниципального служащего. Оба экземпляра имеют одинаковую юридическую силу.</w:t>
      </w:r>
    </w:p>
    <w:p>
      <w:pPr>
        <w:pStyle w:val="NoSpacing"/>
        <w:bidi w:val="0"/>
        <w:ind w:firstLine="709" w:start="0" w:end="0"/>
        <w:jc w:val="both"/>
        <w:rPr>
          <w:rFonts w:ascii="Liberation Serif" w:hAnsi="Liberation Serif"/>
          <w:sz w:val="16"/>
          <w:szCs w:val="16"/>
        </w:rPr>
      </w:pPr>
      <w:r>
        <w:rPr>
          <w:rFonts w:ascii="Liberation Serif" w:hAnsi="Liberation Serif"/>
          <w:sz w:val="16"/>
          <w:szCs w:val="16"/>
        </w:rPr>
      </w:r>
    </w:p>
    <w:p>
      <w:pPr>
        <w:pStyle w:val="NoSpacing"/>
        <w:bidi w:val="0"/>
        <w:ind w:firstLine="709" w:start="0" w:end="0"/>
        <w:jc w:val="both"/>
        <w:rPr>
          <w:rFonts w:ascii="Liberation Serif" w:hAnsi="Liberation Serif"/>
          <w:sz w:val="16"/>
          <w:szCs w:val="16"/>
        </w:rPr>
      </w:pPr>
      <w:r>
        <w:rPr>
          <w:rFonts w:ascii="Liberation Serif" w:hAnsi="Liberation Serif"/>
          <w:sz w:val="16"/>
          <w:szCs w:val="16"/>
        </w:rPr>
      </w:r>
    </w:p>
    <w:p>
      <w:pPr>
        <w:pStyle w:val="NoSpacing"/>
        <w:bidi w:val="0"/>
        <w:ind w:firstLine="709" w:start="0" w:end="0"/>
        <w:rPr>
          <w:rFonts w:ascii="Liberation Serif" w:hAnsi="Liberation Serif"/>
          <w:sz w:val="16"/>
          <w:szCs w:val="16"/>
        </w:rPr>
      </w:pPr>
      <w:r>
        <w:rPr>
          <w:rFonts w:ascii="Liberation Serif" w:hAnsi="Liberation Serif"/>
          <w:sz w:val="16"/>
          <w:szCs w:val="16"/>
        </w:rPr>
      </w:r>
    </w:p>
    <w:p>
      <w:pPr>
        <w:pStyle w:val="NoSpacing"/>
        <w:bidi w:val="0"/>
        <w:ind w:firstLine="709" w:start="0" w:end="0"/>
        <w:rPr>
          <w:rFonts w:ascii="Liberation Serif" w:hAnsi="Liberation Serif"/>
          <w:sz w:val="16"/>
          <w:szCs w:val="16"/>
        </w:rPr>
      </w:pPr>
      <w:r>
        <w:rPr>
          <w:rFonts w:ascii="Liberation Serif" w:hAnsi="Liberation Serif"/>
          <w:sz w:val="16"/>
          <w:szCs w:val="16"/>
        </w:rPr>
      </w:r>
    </w:p>
    <w:p>
      <w:pPr>
        <w:pStyle w:val="NoSpacing"/>
        <w:bidi w:val="0"/>
        <w:ind w:firstLine="709" w:start="0" w:end="0"/>
        <w:rPr>
          <w:rFonts w:ascii="Liberation Serif" w:hAnsi="Liberation Serif"/>
          <w:sz w:val="16"/>
          <w:szCs w:val="16"/>
        </w:rPr>
      </w:pPr>
      <w:r>
        <w:rPr>
          <w:rFonts w:ascii="Liberation Serif" w:hAnsi="Liberation Serif"/>
          <w:sz w:val="16"/>
          <w:szCs w:val="16"/>
        </w:rPr>
      </w:r>
    </w:p>
    <w:tbl>
      <w:tblPr>
        <w:tblW w:w="9571" w:type="dxa"/>
        <w:jc w:val="start"/>
        <w:tblInd w:w="-108" w:type="dxa"/>
        <w:tblLayout w:type="fixed"/>
        <w:tblCellMar>
          <w:top w:w="0" w:type="dxa"/>
          <w:start w:w="108" w:type="dxa"/>
          <w:bottom w:w="0" w:type="dxa"/>
          <w:end w:w="108" w:type="dxa"/>
        </w:tblCellMar>
      </w:tblPr>
      <w:tblGrid>
        <w:gridCol w:w="3936"/>
        <w:gridCol w:w="1417"/>
        <w:gridCol w:w="4218"/>
      </w:tblGrid>
      <w:tr>
        <w:trPr/>
        <w:tc>
          <w:tcPr>
            <w:tcW w:w="3936" w:type="dxa"/>
            <w:tcBorders>
              <w:bottom w:val="single" w:sz="4" w:space="0" w:color="000000"/>
            </w:tcBorders>
          </w:tcPr>
          <w:p>
            <w:pPr>
              <w:pStyle w:val="NoSpacing"/>
              <w:tabs>
                <w:tab w:val="clear" w:pos="709"/>
              </w:tabs>
              <w:bidi w:val="0"/>
              <w:ind w:hanging="0" w:start="0" w:end="0"/>
              <w:jc w:val="center"/>
              <w:rPr>
                <w:rFonts w:ascii="Liberation Serif" w:hAnsi="Liberation Serif"/>
                <w:b/>
                <w:sz w:val="18"/>
                <w:szCs w:val="18"/>
              </w:rPr>
            </w:pPr>
            <w:r>
              <w:rPr>
                <w:rFonts w:ascii="Liberation Serif" w:hAnsi="Liberation Serif"/>
                <w:b/>
                <w:sz w:val="18"/>
                <w:szCs w:val="18"/>
              </w:rPr>
              <w:t>Представитель нанимателя (работодатель):</w:t>
            </w:r>
          </w:p>
        </w:tc>
        <w:tc>
          <w:tcPr>
            <w:tcW w:w="1417" w:type="dxa"/>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r>
          </w:p>
        </w:tc>
        <w:tc>
          <w:tcPr>
            <w:tcW w:w="4218" w:type="dxa"/>
            <w:tcBorders>
              <w:bottom w:val="single" w:sz="4" w:space="0" w:color="000000"/>
            </w:tcBorders>
          </w:tcPr>
          <w:p>
            <w:pPr>
              <w:pStyle w:val="NoSpacing"/>
              <w:tabs>
                <w:tab w:val="clear" w:pos="709"/>
              </w:tabs>
              <w:bidi w:val="0"/>
              <w:ind w:hanging="0" w:start="0" w:end="0"/>
              <w:jc w:val="center"/>
              <w:rPr>
                <w:rFonts w:ascii="Liberation Serif" w:hAnsi="Liberation Serif"/>
                <w:b/>
                <w:sz w:val="18"/>
                <w:szCs w:val="18"/>
              </w:rPr>
            </w:pPr>
            <w:r>
              <w:rPr>
                <w:rFonts w:ascii="Liberation Serif" w:hAnsi="Liberation Serif"/>
                <w:b/>
                <w:sz w:val="18"/>
                <w:szCs w:val="18"/>
              </w:rPr>
              <w:t>Муниципальный служащий:</w:t>
            </w:r>
          </w:p>
        </w:tc>
      </w:tr>
      <w:tr>
        <w:trPr/>
        <w:tc>
          <w:tcPr>
            <w:tcW w:w="3936" w:type="dxa"/>
            <w:vMerge w:val="restart"/>
            <w:tcBorders>
              <w:top w:val="single" w:sz="4" w:space="0" w:color="000000"/>
              <w:bottom w:val="single" w:sz="4" w:space="0" w:color="000000"/>
            </w:tcBorders>
          </w:tcPr>
          <w:p>
            <w:pPr>
              <w:pStyle w:val="Style16"/>
              <w:tabs>
                <w:tab w:val="clear" w:pos="709"/>
              </w:tabs>
              <w:bidi w:val="0"/>
              <w:ind w:hanging="0" w:start="0" w:end="0"/>
              <w:jc w:val="center"/>
              <w:rPr>
                <w:rFonts w:ascii="Liberation Serif" w:hAnsi="Liberation Serif" w:cs="Times New Roman"/>
                <w:sz w:val="18"/>
                <w:szCs w:val="18"/>
              </w:rPr>
            </w:pPr>
            <w:r>
              <w:rPr>
                <w:rFonts w:cs="Times New Roman"/>
                <w:sz w:val="18"/>
                <w:szCs w:val="18"/>
              </w:rPr>
              <w:t xml:space="preserve"> </w:t>
            </w:r>
          </w:p>
        </w:tc>
        <w:tc>
          <w:tcPr>
            <w:tcW w:w="1417" w:type="dxa"/>
            <w:tcBorders/>
          </w:tcPr>
          <w:p>
            <w:pPr>
              <w:pStyle w:val="Style16"/>
              <w:tabs>
                <w:tab w:val="clear" w:pos="709"/>
              </w:tabs>
              <w:bidi w:val="0"/>
              <w:ind w:hanging="0" w:start="0" w:end="0"/>
              <w:jc w:val="center"/>
              <w:rPr>
                <w:rFonts w:ascii="Liberation Serif" w:hAnsi="Liberation Serif" w:cs="Times New Roman"/>
                <w:sz w:val="18"/>
                <w:szCs w:val="18"/>
              </w:rPr>
            </w:pPr>
            <w:r>
              <w:rPr>
                <w:rFonts w:cs="Times New Roman"/>
                <w:sz w:val="18"/>
                <w:szCs w:val="18"/>
              </w:rPr>
            </w:r>
          </w:p>
        </w:tc>
        <w:tc>
          <w:tcPr>
            <w:tcW w:w="4218" w:type="dxa"/>
            <w:vMerge w:val="restart"/>
            <w:tcBorders>
              <w:top w:val="single" w:sz="4" w:space="0" w:color="000000"/>
              <w:bottom w:val="single" w:sz="4" w:space="0" w:color="000000"/>
            </w:tcBorders>
          </w:tcPr>
          <w:p>
            <w:pPr>
              <w:pStyle w:val="Style16"/>
              <w:tabs>
                <w:tab w:val="clear" w:pos="709"/>
              </w:tabs>
              <w:bidi w:val="0"/>
              <w:ind w:hanging="0" w:start="0" w:end="0"/>
              <w:jc w:val="center"/>
              <w:rPr>
                <w:rFonts w:ascii="Liberation Serif" w:hAnsi="Liberation Serif" w:cs="Times New Roman"/>
                <w:sz w:val="18"/>
                <w:szCs w:val="18"/>
              </w:rPr>
            </w:pPr>
            <w:r>
              <w:rPr>
                <w:rFonts w:cs="Times New Roman"/>
                <w:sz w:val="18"/>
                <w:szCs w:val="18"/>
              </w:rPr>
            </w:r>
          </w:p>
          <w:p>
            <w:pPr>
              <w:pStyle w:val="Style16"/>
              <w:bidi w:val="0"/>
              <w:ind w:hanging="0" w:start="0" w:end="0"/>
              <w:jc w:val="center"/>
              <w:rPr>
                <w:rFonts w:ascii="Liberation Serif" w:hAnsi="Liberation Serif" w:cs="Times New Roman"/>
                <w:sz w:val="18"/>
                <w:szCs w:val="18"/>
              </w:rPr>
            </w:pPr>
            <w:r>
              <w:rPr>
                <w:rFonts w:cs="Times New Roman"/>
                <w:sz w:val="18"/>
                <w:szCs w:val="18"/>
              </w:rPr>
              <w:t xml:space="preserve">   </w:t>
            </w:r>
          </w:p>
        </w:tc>
      </w:tr>
      <w:tr>
        <w:trPr/>
        <w:tc>
          <w:tcPr>
            <w:tcW w:w="3936" w:type="dxa"/>
            <w:vMerge w:val="continue"/>
            <w:tcBorders>
              <w:top w:val="single" w:sz="4" w:space="0" w:color="000000"/>
              <w:bottom w:val="single" w:sz="4" w:space="0" w:color="000000"/>
            </w:tcBorders>
          </w:tcPr>
          <w:p>
            <w:pPr>
              <w:pStyle w:val="Normal"/>
              <w:rPr/>
            </w:pPr>
            <w:r>
              <w:rPr/>
            </w:r>
          </w:p>
        </w:tc>
        <w:tc>
          <w:tcPr>
            <w:tcW w:w="1417" w:type="dxa"/>
            <w:tcBorders/>
          </w:tcPr>
          <w:p>
            <w:pPr>
              <w:pStyle w:val="Style16"/>
              <w:bidi w:val="0"/>
              <w:ind w:hanging="0" w:start="0" w:end="0"/>
              <w:jc w:val="center"/>
              <w:rPr>
                <w:rFonts w:ascii="Liberation Serif" w:hAnsi="Liberation Serif" w:cs="Times New Roman"/>
                <w:sz w:val="18"/>
                <w:szCs w:val="18"/>
              </w:rPr>
            </w:pPr>
            <w:r>
              <w:rPr>
                <w:rFonts w:cs="Times New Roman"/>
                <w:sz w:val="18"/>
                <w:szCs w:val="18"/>
              </w:rPr>
            </w:r>
          </w:p>
        </w:tc>
        <w:tc>
          <w:tcPr>
            <w:tcW w:w="4218" w:type="dxa"/>
            <w:vMerge w:val="continue"/>
            <w:tcBorders>
              <w:top w:val="single" w:sz="4" w:space="0" w:color="000000"/>
              <w:bottom w:val="single" w:sz="4" w:space="0" w:color="000000"/>
            </w:tcBorders>
          </w:tcPr>
          <w:p>
            <w:pPr>
              <w:pStyle w:val="Normal"/>
              <w:rPr/>
            </w:pPr>
            <w:r>
              <w:rPr/>
            </w:r>
          </w:p>
        </w:tc>
      </w:tr>
      <w:tr>
        <w:trPr/>
        <w:tc>
          <w:tcPr>
            <w:tcW w:w="3936" w:type="dxa"/>
            <w:tcBorders>
              <w:top w:val="single" w:sz="4" w:space="0" w:color="000000"/>
              <w:bottom w:val="single" w:sz="4" w:space="0" w:color="000000"/>
            </w:tcBorders>
          </w:tcPr>
          <w:p>
            <w:pPr>
              <w:pStyle w:val="NoSpacing"/>
              <w:bidi w:val="0"/>
              <w:ind w:hanging="0" w:start="0" w:end="0"/>
              <w:jc w:val="center"/>
              <w:rPr>
                <w:rFonts w:ascii="Liberation Serif" w:hAnsi="Liberation Serif"/>
                <w:sz w:val="18"/>
                <w:szCs w:val="18"/>
              </w:rPr>
            </w:pPr>
            <w:r>
              <w:rPr>
                <w:rFonts w:ascii="Liberation Serif" w:hAnsi="Liberation Serif"/>
                <w:sz w:val="18"/>
                <w:szCs w:val="18"/>
              </w:rPr>
            </w:r>
          </w:p>
          <w:p>
            <w:pPr>
              <w:pStyle w:val="NoSpacing"/>
              <w:bidi w:val="0"/>
              <w:ind w:hanging="0" w:start="0" w:end="0"/>
              <w:jc w:val="center"/>
              <w:rPr>
                <w:rFonts w:ascii="Liberation Serif" w:hAnsi="Liberation Serif"/>
                <w:sz w:val="18"/>
                <w:szCs w:val="18"/>
              </w:rPr>
            </w:pPr>
            <w:r>
              <w:rPr>
                <w:rFonts w:ascii="Liberation Serif" w:hAnsi="Liberation Serif"/>
                <w:sz w:val="18"/>
                <w:szCs w:val="18"/>
              </w:rPr>
            </w:r>
          </w:p>
          <w:p>
            <w:pPr>
              <w:pStyle w:val="NoSpacing"/>
              <w:bidi w:val="0"/>
              <w:ind w:hanging="0" w:start="0" w:end="0"/>
              <w:jc w:val="center"/>
              <w:rPr>
                <w:rFonts w:ascii="Liberation Serif" w:hAnsi="Liberation Serif"/>
                <w:sz w:val="18"/>
                <w:szCs w:val="18"/>
              </w:rPr>
            </w:pPr>
            <w:r>
              <w:rPr>
                <w:rFonts w:ascii="Liberation Serif" w:hAnsi="Liberation Serif"/>
                <w:sz w:val="18"/>
                <w:szCs w:val="18"/>
              </w:rPr>
            </w:r>
          </w:p>
          <w:p>
            <w:pPr>
              <w:pStyle w:val="NoSpacing"/>
              <w:bidi w:val="0"/>
              <w:ind w:hanging="0" w:start="0" w:end="0"/>
              <w:jc w:val="center"/>
              <w:rPr>
                <w:rFonts w:ascii="Liberation Serif" w:hAnsi="Liberation Serif"/>
                <w:sz w:val="18"/>
                <w:szCs w:val="18"/>
              </w:rPr>
            </w:pPr>
            <w:r>
              <w:rPr>
                <w:rFonts w:ascii="Liberation Serif" w:hAnsi="Liberation Serif"/>
                <w:sz w:val="18"/>
                <w:szCs w:val="18"/>
              </w:rPr>
            </w:r>
          </w:p>
        </w:tc>
        <w:tc>
          <w:tcPr>
            <w:tcW w:w="1417" w:type="dxa"/>
            <w:tcBorders/>
          </w:tcPr>
          <w:p>
            <w:pPr>
              <w:pStyle w:val="NoSpacing"/>
              <w:bidi w:val="0"/>
              <w:ind w:hanging="0" w:start="0" w:end="0"/>
              <w:jc w:val="center"/>
              <w:rPr>
                <w:rFonts w:ascii="Liberation Serif" w:hAnsi="Liberation Serif"/>
                <w:sz w:val="18"/>
                <w:szCs w:val="18"/>
              </w:rPr>
            </w:pPr>
            <w:r>
              <w:rPr>
                <w:rFonts w:ascii="Liberation Serif" w:hAnsi="Liberation Serif"/>
                <w:sz w:val="18"/>
                <w:szCs w:val="18"/>
              </w:rPr>
            </w:r>
          </w:p>
        </w:tc>
        <w:tc>
          <w:tcPr>
            <w:tcW w:w="4218" w:type="dxa"/>
            <w:tcBorders>
              <w:top w:val="single" w:sz="4" w:space="0" w:color="000000"/>
              <w:bottom w:val="single" w:sz="4" w:space="0" w:color="000000"/>
            </w:tcBorders>
          </w:tcPr>
          <w:p>
            <w:pPr>
              <w:pStyle w:val="NoSpacing"/>
              <w:bidi w:val="0"/>
              <w:ind w:hanging="0" w:start="0" w:end="0"/>
              <w:jc w:val="center"/>
              <w:rPr>
                <w:rFonts w:ascii="Liberation Serif" w:hAnsi="Liberation Serif"/>
                <w:sz w:val="18"/>
                <w:szCs w:val="18"/>
              </w:rPr>
            </w:pPr>
            <w:r>
              <w:rPr>
                <w:rFonts w:ascii="Liberation Serif" w:hAnsi="Liberation Serif"/>
                <w:sz w:val="18"/>
                <w:szCs w:val="18"/>
              </w:rPr>
            </w:r>
          </w:p>
        </w:tc>
      </w:tr>
      <w:tr>
        <w:trPr/>
        <w:tc>
          <w:tcPr>
            <w:tcW w:w="3936" w:type="dxa"/>
            <w:tcBorders>
              <w:top w:val="single" w:sz="4" w:space="0" w:color="000000"/>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t>(подпись)</w:t>
            </w:r>
          </w:p>
        </w:tc>
        <w:tc>
          <w:tcPr>
            <w:tcW w:w="1417" w:type="dxa"/>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r>
          </w:p>
        </w:tc>
        <w:tc>
          <w:tcPr>
            <w:tcW w:w="4218" w:type="dxa"/>
            <w:tcBorders>
              <w:top w:val="single" w:sz="4" w:space="0" w:color="000000"/>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t>(подпись)</w:t>
            </w:r>
          </w:p>
        </w:tc>
      </w:tr>
      <w:tr>
        <w:trPr/>
        <w:tc>
          <w:tcPr>
            <w:tcW w:w="3936" w:type="dxa"/>
            <w:tcBorders>
              <w:bottom w:val="single" w:sz="4" w:space="0" w:color="000000"/>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t>«      »                                  20        г.</w:t>
            </w:r>
          </w:p>
        </w:tc>
        <w:tc>
          <w:tcPr>
            <w:tcW w:w="1417" w:type="dxa"/>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r>
          </w:p>
        </w:tc>
        <w:tc>
          <w:tcPr>
            <w:tcW w:w="4218" w:type="dxa"/>
            <w:tcBorders>
              <w:bottom w:val="single" w:sz="4" w:space="0" w:color="000000"/>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t>«      »                                          20       г.</w:t>
            </w:r>
          </w:p>
        </w:tc>
      </w:tr>
      <w:tr>
        <w:trPr/>
        <w:tc>
          <w:tcPr>
            <w:tcW w:w="3936" w:type="dxa"/>
            <w:tcBorders>
              <w:top w:val="single" w:sz="4" w:space="0" w:color="000000"/>
            </w:tcBorders>
          </w:tcPr>
          <w:p>
            <w:pPr>
              <w:pStyle w:val="Style16"/>
              <w:tabs>
                <w:tab w:val="clear" w:pos="709"/>
              </w:tabs>
              <w:bidi w:val="0"/>
              <w:ind w:hanging="0" w:start="0" w:end="0"/>
              <w:jc w:val="center"/>
              <w:rPr>
                <w:rFonts w:ascii="Liberation Serif" w:hAnsi="Liberation Serif" w:cs="Times New Roman"/>
                <w:sz w:val="18"/>
                <w:szCs w:val="18"/>
              </w:rPr>
            </w:pPr>
            <w:r>
              <w:rPr>
                <w:rFonts w:cs="Times New Roman"/>
                <w:sz w:val="18"/>
                <w:szCs w:val="18"/>
              </w:rPr>
            </w:r>
          </w:p>
        </w:tc>
        <w:tc>
          <w:tcPr>
            <w:tcW w:w="1417" w:type="dxa"/>
            <w:tcBorders/>
          </w:tcPr>
          <w:p>
            <w:pPr>
              <w:pStyle w:val="Style16"/>
              <w:tabs>
                <w:tab w:val="clear" w:pos="709"/>
              </w:tabs>
              <w:bidi w:val="0"/>
              <w:ind w:hanging="0" w:start="0" w:end="0"/>
              <w:jc w:val="center"/>
              <w:rPr>
                <w:rFonts w:ascii="Liberation Serif" w:hAnsi="Liberation Serif" w:cs="Times New Roman"/>
                <w:sz w:val="18"/>
                <w:szCs w:val="18"/>
              </w:rPr>
            </w:pPr>
            <w:r>
              <w:rPr>
                <w:rFonts w:cs="Times New Roman"/>
                <w:sz w:val="18"/>
                <w:szCs w:val="18"/>
              </w:rPr>
            </w:r>
          </w:p>
        </w:tc>
        <w:tc>
          <w:tcPr>
            <w:tcW w:w="4218" w:type="dxa"/>
            <w:vMerge w:val="restart"/>
            <w:tcBorders>
              <w:top w:val="single" w:sz="4" w:space="0" w:color="000000"/>
              <w:bottom w:val="single" w:sz="4" w:space="0" w:color="000000"/>
            </w:tcBorders>
          </w:tcPr>
          <w:p>
            <w:pPr>
              <w:pStyle w:val="Style16"/>
              <w:tabs>
                <w:tab w:val="clear" w:pos="709"/>
              </w:tabs>
              <w:bidi w:val="0"/>
              <w:ind w:hanging="0" w:start="0" w:end="0"/>
              <w:jc w:val="center"/>
              <w:rPr>
                <w:rFonts w:ascii="Liberation Serif" w:hAnsi="Liberation Serif" w:cs="Times New Roman"/>
                <w:sz w:val="18"/>
                <w:szCs w:val="18"/>
              </w:rPr>
            </w:pPr>
            <w:r>
              <w:rPr>
                <w:rFonts w:cs="Times New Roman"/>
                <w:sz w:val="18"/>
                <w:szCs w:val="18"/>
              </w:rPr>
              <w:t xml:space="preserve">Паспорт:  </w:t>
            </w:r>
          </w:p>
        </w:tc>
      </w:tr>
      <w:tr>
        <w:trPr/>
        <w:tc>
          <w:tcPr>
            <w:tcW w:w="3936" w:type="dxa"/>
            <w:tcBorders/>
          </w:tcPr>
          <w:p>
            <w:pPr>
              <w:pStyle w:val="Style16"/>
              <w:tabs>
                <w:tab w:val="clear" w:pos="709"/>
              </w:tabs>
              <w:bidi w:val="0"/>
              <w:ind w:hanging="0" w:start="0" w:end="0"/>
              <w:jc w:val="center"/>
              <w:rPr>
                <w:rFonts w:ascii="Liberation Serif" w:hAnsi="Liberation Serif" w:eastAsia="Courier New" w:cs="Times New Roman"/>
                <w:sz w:val="18"/>
                <w:szCs w:val="18"/>
              </w:rPr>
            </w:pPr>
            <w:r>
              <w:rPr>
                <w:rFonts w:eastAsia="Courier New" w:cs="Times New Roman"/>
                <w:sz w:val="18"/>
                <w:szCs w:val="18"/>
              </w:rPr>
            </w:r>
          </w:p>
        </w:tc>
        <w:tc>
          <w:tcPr>
            <w:tcW w:w="1417" w:type="dxa"/>
            <w:tcBorders/>
          </w:tcPr>
          <w:p>
            <w:pPr>
              <w:pStyle w:val="Style16"/>
              <w:tabs>
                <w:tab w:val="clear" w:pos="709"/>
              </w:tabs>
              <w:bidi w:val="0"/>
              <w:ind w:hanging="0" w:start="0" w:end="0"/>
              <w:jc w:val="center"/>
              <w:rPr>
                <w:rFonts w:ascii="Liberation Serif" w:hAnsi="Liberation Serif" w:cs="Times New Roman"/>
                <w:sz w:val="18"/>
                <w:szCs w:val="18"/>
              </w:rPr>
            </w:pPr>
            <w:r>
              <w:rPr>
                <w:rFonts w:cs="Times New Roman"/>
                <w:sz w:val="18"/>
                <w:szCs w:val="18"/>
              </w:rPr>
            </w:r>
          </w:p>
        </w:tc>
        <w:tc>
          <w:tcPr>
            <w:tcW w:w="4218" w:type="dxa"/>
            <w:vMerge w:val="continue"/>
            <w:tcBorders>
              <w:top w:val="single" w:sz="4" w:space="0" w:color="000000"/>
              <w:bottom w:val="single" w:sz="4" w:space="0" w:color="000000"/>
            </w:tcBorders>
          </w:tcPr>
          <w:p>
            <w:pPr>
              <w:pStyle w:val="Normal"/>
              <w:rPr/>
            </w:pPr>
            <w:r>
              <w:rPr/>
            </w:r>
          </w:p>
        </w:tc>
      </w:tr>
      <w:tr>
        <w:trPr/>
        <w:tc>
          <w:tcPr>
            <w:tcW w:w="3936" w:type="dxa"/>
            <w:tcBorders/>
          </w:tcPr>
          <w:p>
            <w:pPr>
              <w:pStyle w:val="NoSpacing"/>
              <w:bidi w:val="0"/>
              <w:ind w:hanging="0" w:start="0" w:end="0"/>
              <w:jc w:val="center"/>
              <w:rPr>
                <w:rFonts w:ascii="Liberation Serif" w:hAnsi="Liberation Serif"/>
                <w:sz w:val="18"/>
                <w:szCs w:val="18"/>
              </w:rPr>
            </w:pPr>
            <w:r>
              <w:rPr>
                <w:rFonts w:ascii="Liberation Serif" w:hAnsi="Liberation Serif"/>
                <w:sz w:val="18"/>
                <w:szCs w:val="18"/>
              </w:rPr>
            </w:r>
          </w:p>
        </w:tc>
        <w:tc>
          <w:tcPr>
            <w:tcW w:w="1417" w:type="dxa"/>
            <w:tcBorders/>
          </w:tcPr>
          <w:p>
            <w:pPr>
              <w:pStyle w:val="NoSpacing"/>
              <w:bidi w:val="0"/>
              <w:ind w:hanging="0" w:start="0" w:end="0"/>
              <w:jc w:val="center"/>
              <w:rPr>
                <w:rFonts w:ascii="Liberation Serif" w:hAnsi="Liberation Serif" w:eastAsia="Courier New"/>
                <w:sz w:val="18"/>
                <w:szCs w:val="18"/>
              </w:rPr>
            </w:pPr>
            <w:r>
              <w:rPr>
                <w:rFonts w:eastAsia="Courier New" w:ascii="Liberation Serif" w:hAnsi="Liberation Serif"/>
                <w:sz w:val="18"/>
                <w:szCs w:val="18"/>
              </w:rPr>
            </w:r>
          </w:p>
        </w:tc>
        <w:tc>
          <w:tcPr>
            <w:tcW w:w="4218" w:type="dxa"/>
            <w:vMerge w:val="continue"/>
            <w:tcBorders>
              <w:top w:val="single" w:sz="4" w:space="0" w:color="000000"/>
              <w:bottom w:val="single" w:sz="4" w:space="0" w:color="000000"/>
            </w:tcBorders>
          </w:tcPr>
          <w:p>
            <w:pPr>
              <w:pStyle w:val="Normal"/>
              <w:rPr/>
            </w:pPr>
            <w:r>
              <w:rPr/>
            </w:r>
          </w:p>
        </w:tc>
      </w:tr>
      <w:tr>
        <w:trPr/>
        <w:tc>
          <w:tcPr>
            <w:tcW w:w="3936" w:type="dxa"/>
            <w:vMerge w:val="restart"/>
            <w:tcBorders>
              <w:bottom w:val="single" w:sz="4" w:space="0" w:color="000000"/>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t>Адрес: Курганская область р.п. Юргамыш</w:t>
            </w:r>
          </w:p>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t>ул. Ленина, 43</w:t>
            </w:r>
          </w:p>
        </w:tc>
        <w:tc>
          <w:tcPr>
            <w:tcW w:w="1417" w:type="dxa"/>
            <w:tcBorders/>
          </w:tcPr>
          <w:p>
            <w:pPr>
              <w:pStyle w:val="NoSpacing"/>
              <w:tabs>
                <w:tab w:val="clear" w:pos="709"/>
              </w:tabs>
              <w:bidi w:val="0"/>
              <w:ind w:hanging="0" w:start="0" w:end="0"/>
              <w:jc w:val="center"/>
              <w:rPr>
                <w:rFonts w:ascii="Liberation Serif" w:hAnsi="Liberation Serif" w:eastAsia="Courier New"/>
                <w:sz w:val="18"/>
                <w:szCs w:val="18"/>
              </w:rPr>
            </w:pPr>
            <w:r>
              <w:rPr>
                <w:rFonts w:eastAsia="Courier New" w:ascii="Liberation Serif" w:hAnsi="Liberation Serif"/>
                <w:sz w:val="18"/>
                <w:szCs w:val="18"/>
              </w:rPr>
            </w:r>
          </w:p>
        </w:tc>
        <w:tc>
          <w:tcPr>
            <w:tcW w:w="4218" w:type="dxa"/>
            <w:vMerge w:val="restart"/>
            <w:tcBorders>
              <w:top w:val="single" w:sz="4" w:space="0" w:color="000000"/>
              <w:bottom w:val="single" w:sz="4" w:space="0" w:color="000000"/>
            </w:tcBorders>
          </w:tcPr>
          <w:p>
            <w:pPr>
              <w:pStyle w:val="NoSpacing"/>
              <w:tabs>
                <w:tab w:val="clear" w:pos="709"/>
              </w:tabs>
              <w:bidi w:val="0"/>
              <w:ind w:hanging="0" w:start="0" w:end="0"/>
              <w:jc w:val="center"/>
              <w:rPr>
                <w:rFonts w:ascii="Liberation Serif" w:hAnsi="Liberation Serif"/>
                <w:sz w:val="18"/>
                <w:szCs w:val="18"/>
              </w:rPr>
            </w:pPr>
            <w:r>
              <w:rPr>
                <w:rFonts w:ascii="Liberation Serif" w:hAnsi="Liberation Serif"/>
                <w:sz w:val="18"/>
                <w:szCs w:val="18"/>
              </w:rPr>
              <w:t xml:space="preserve">Адрес:  </w:t>
            </w:r>
          </w:p>
        </w:tc>
      </w:tr>
      <w:tr>
        <w:trPr/>
        <w:tc>
          <w:tcPr>
            <w:tcW w:w="3936" w:type="dxa"/>
            <w:vMerge w:val="continue"/>
            <w:tcBorders>
              <w:bottom w:val="single" w:sz="4" w:space="0" w:color="000000"/>
            </w:tcBorders>
          </w:tcPr>
          <w:p>
            <w:pPr>
              <w:pStyle w:val="Normal"/>
              <w:rPr/>
            </w:pPr>
            <w:r>
              <w:rPr/>
            </w:r>
          </w:p>
        </w:tc>
        <w:tc>
          <w:tcPr>
            <w:tcW w:w="1417" w:type="dxa"/>
            <w:tcBorders/>
          </w:tcPr>
          <w:p>
            <w:pPr>
              <w:pStyle w:val="NoSpacing"/>
              <w:tabs>
                <w:tab w:val="clear" w:pos="709"/>
              </w:tabs>
              <w:bidi w:val="0"/>
              <w:ind w:hanging="0" w:start="0" w:end="0"/>
              <w:jc w:val="center"/>
              <w:rPr>
                <w:rFonts w:ascii="Liberation Serif" w:hAnsi="Liberation Serif" w:eastAsia="Courier New"/>
                <w:sz w:val="18"/>
                <w:szCs w:val="18"/>
              </w:rPr>
            </w:pPr>
            <w:r>
              <w:rPr>
                <w:rFonts w:eastAsia="Courier New" w:ascii="Liberation Serif" w:hAnsi="Liberation Serif"/>
                <w:sz w:val="18"/>
                <w:szCs w:val="18"/>
              </w:rPr>
            </w:r>
          </w:p>
        </w:tc>
        <w:tc>
          <w:tcPr>
            <w:tcW w:w="4218" w:type="dxa"/>
            <w:vMerge w:val="continue"/>
            <w:tcBorders>
              <w:top w:val="single" w:sz="4" w:space="0" w:color="000000"/>
              <w:bottom w:val="single" w:sz="4" w:space="0" w:color="000000"/>
            </w:tcBorders>
          </w:tcPr>
          <w:p>
            <w:pPr>
              <w:pStyle w:val="Normal"/>
              <w:rPr/>
            </w:pPr>
            <w:r>
              <w:rPr/>
            </w:r>
          </w:p>
        </w:tc>
      </w:tr>
      <w:tr>
        <w:trPr/>
        <w:tc>
          <w:tcPr>
            <w:tcW w:w="3936" w:type="dxa"/>
            <w:vMerge w:val="restart"/>
            <w:tcBorders>
              <w:top w:val="single" w:sz="4" w:space="0" w:color="000000"/>
            </w:tcBorders>
            <w:vAlign w:val="bottom"/>
          </w:tcPr>
          <w:p>
            <w:pPr>
              <w:pStyle w:val="NoSpacing"/>
              <w:tabs>
                <w:tab w:val="clear" w:pos="709"/>
              </w:tabs>
              <w:bidi w:val="0"/>
              <w:ind w:hanging="0" w:start="0" w:end="0"/>
              <w:jc w:val="center"/>
              <w:rPr>
                <w:rFonts w:ascii="Liberation Serif" w:hAnsi="Liberation Serif" w:eastAsia="Courier New"/>
                <w:sz w:val="18"/>
                <w:szCs w:val="18"/>
              </w:rPr>
            </w:pPr>
            <w:r>
              <w:rPr>
                <w:rFonts w:eastAsia="Courier New" w:ascii="Liberation Serif" w:hAnsi="Liberation Serif"/>
                <w:sz w:val="18"/>
                <w:szCs w:val="18"/>
              </w:rPr>
              <w:t xml:space="preserve">ИНН </w:t>
            </w:r>
            <w:r>
              <w:rPr>
                <w:rFonts w:eastAsia="Courier New" w:cs="Liberation Serif" w:ascii="Liberation Serif" w:hAnsi="Liberation Serif"/>
                <w:sz w:val="18"/>
                <w:szCs w:val="18"/>
              </w:rPr>
              <w:t>4500002050</w:t>
            </w:r>
          </w:p>
        </w:tc>
        <w:tc>
          <w:tcPr>
            <w:tcW w:w="1417" w:type="dxa"/>
            <w:tcBorders/>
          </w:tcPr>
          <w:p>
            <w:pPr>
              <w:pStyle w:val="NoSpacing"/>
              <w:tabs>
                <w:tab w:val="clear" w:pos="709"/>
              </w:tabs>
              <w:bidi w:val="0"/>
              <w:ind w:hanging="0" w:start="0" w:end="0"/>
              <w:jc w:val="center"/>
              <w:rPr>
                <w:rFonts w:ascii="Liberation Serif" w:hAnsi="Liberation Serif" w:eastAsia="Courier New"/>
                <w:sz w:val="18"/>
                <w:szCs w:val="18"/>
              </w:rPr>
            </w:pPr>
            <w:r>
              <w:rPr>
                <w:rFonts w:eastAsia="Courier New" w:ascii="Liberation Serif" w:hAnsi="Liberation Serif"/>
                <w:sz w:val="18"/>
                <w:szCs w:val="18"/>
              </w:rPr>
              <w:t xml:space="preserve"> </w:t>
            </w:r>
          </w:p>
        </w:tc>
        <w:tc>
          <w:tcPr>
            <w:tcW w:w="4218" w:type="dxa"/>
            <w:vMerge w:val="restart"/>
            <w:tcBorders>
              <w:top w:val="single" w:sz="4" w:space="0" w:color="000000"/>
              <w:bottom w:val="single" w:sz="4" w:space="0" w:color="000000"/>
            </w:tcBorders>
          </w:tcPr>
          <w:p>
            <w:pPr>
              <w:pStyle w:val="NoSpacing"/>
              <w:tabs>
                <w:tab w:val="clear" w:pos="709"/>
              </w:tabs>
              <w:bidi w:val="0"/>
              <w:ind w:hanging="0" w:start="0" w:end="0"/>
              <w:jc w:val="center"/>
              <w:rPr>
                <w:rFonts w:ascii="Liberation Serif" w:hAnsi="Liberation Serif" w:eastAsia="Courier New"/>
                <w:sz w:val="18"/>
                <w:szCs w:val="18"/>
              </w:rPr>
            </w:pPr>
            <w:r>
              <w:rPr>
                <w:rFonts w:eastAsia="Courier New" w:ascii="Liberation Serif" w:hAnsi="Liberation Serif"/>
                <w:sz w:val="18"/>
                <w:szCs w:val="18"/>
              </w:rPr>
            </w:r>
          </w:p>
          <w:p>
            <w:pPr>
              <w:pStyle w:val="NoSpacing"/>
              <w:tabs>
                <w:tab w:val="clear" w:pos="709"/>
              </w:tabs>
              <w:bidi w:val="0"/>
              <w:ind w:hanging="0" w:start="0" w:end="0"/>
              <w:jc w:val="center"/>
              <w:rPr>
                <w:rFonts w:ascii="Liberation Serif" w:hAnsi="Liberation Serif" w:eastAsia="Courier New"/>
                <w:sz w:val="18"/>
                <w:szCs w:val="18"/>
              </w:rPr>
            </w:pPr>
            <w:r>
              <w:rPr>
                <w:rFonts w:eastAsia="Courier New" w:ascii="Liberation Serif" w:hAnsi="Liberation Serif"/>
                <w:sz w:val="18"/>
                <w:szCs w:val="18"/>
              </w:rPr>
              <w:t xml:space="preserve">ИНН   </w:t>
            </w:r>
          </w:p>
        </w:tc>
      </w:tr>
      <w:tr>
        <w:trPr/>
        <w:tc>
          <w:tcPr>
            <w:tcW w:w="3936" w:type="dxa"/>
            <w:vMerge w:val="continue"/>
            <w:tcBorders>
              <w:top w:val="single" w:sz="4" w:space="0" w:color="000000"/>
            </w:tcBorders>
            <w:vAlign w:val="bottom"/>
          </w:tcPr>
          <w:p>
            <w:pPr>
              <w:pStyle w:val="Normal"/>
              <w:rPr/>
            </w:pPr>
            <w:r>
              <w:rPr/>
            </w:r>
          </w:p>
        </w:tc>
        <w:tc>
          <w:tcPr>
            <w:tcW w:w="1417" w:type="dxa"/>
            <w:tcBorders/>
          </w:tcPr>
          <w:p>
            <w:pPr>
              <w:pStyle w:val="NoSpacing"/>
              <w:tabs>
                <w:tab w:val="clear" w:pos="709"/>
              </w:tabs>
              <w:bidi w:val="0"/>
              <w:ind w:hanging="0" w:start="0" w:end="0"/>
              <w:rPr>
                <w:rFonts w:ascii="Liberation Serif" w:hAnsi="Liberation Serif" w:eastAsia="Courier New"/>
                <w:sz w:val="18"/>
                <w:szCs w:val="18"/>
              </w:rPr>
            </w:pPr>
            <w:r>
              <w:rPr>
                <w:rFonts w:eastAsia="Courier New" w:ascii="Liberation Serif" w:hAnsi="Liberation Serif"/>
                <w:sz w:val="18"/>
                <w:szCs w:val="18"/>
              </w:rPr>
            </w:r>
          </w:p>
        </w:tc>
        <w:tc>
          <w:tcPr>
            <w:tcW w:w="4218" w:type="dxa"/>
            <w:vMerge w:val="continue"/>
            <w:tcBorders>
              <w:top w:val="single" w:sz="4" w:space="0" w:color="000000"/>
              <w:bottom w:val="single" w:sz="4" w:space="0" w:color="000000"/>
            </w:tcBorders>
          </w:tcPr>
          <w:p>
            <w:pPr>
              <w:pStyle w:val="Normal"/>
              <w:rPr/>
            </w:pPr>
            <w:r>
              <w:rPr/>
            </w:r>
          </w:p>
        </w:tc>
      </w:tr>
    </w:tbl>
    <w:p>
      <w:pPr>
        <w:pStyle w:val="NoSpacing"/>
        <w:bidi w:val="0"/>
        <w:ind w:firstLine="709" w:start="0" w:end="0"/>
        <w:rPr>
          <w:rFonts w:ascii="Liberation Serif" w:hAnsi="Liberation Serif"/>
          <w:sz w:val="16"/>
          <w:szCs w:val="16"/>
        </w:rPr>
      </w:pPr>
      <w:r>
        <w:rPr>
          <w:rFonts w:ascii="Liberation Serif" w:hAnsi="Liberation Serif"/>
          <w:sz w:val="16"/>
          <w:szCs w:val="16"/>
        </w:rPr>
      </w:r>
    </w:p>
    <w:p>
      <w:pPr>
        <w:pStyle w:val="NoSpacing"/>
        <w:bidi w:val="0"/>
        <w:ind w:hanging="0" w:start="0" w:end="0"/>
        <w:rPr>
          <w:rFonts w:ascii="Liberation Serif" w:hAnsi="Liberation Serif"/>
          <w:sz w:val="16"/>
          <w:szCs w:val="16"/>
        </w:rPr>
      </w:pPr>
      <w:r>
        <w:rPr>
          <w:rFonts w:ascii="Liberation Serif" w:hAnsi="Liberation Serif"/>
          <w:sz w:val="16"/>
          <w:szCs w:val="16"/>
        </w:rPr>
      </w:r>
    </w:p>
    <w:p>
      <w:pPr>
        <w:pStyle w:val="NoSpacing"/>
        <w:bidi w:val="0"/>
        <w:ind w:hanging="0" w:start="0" w:end="0"/>
        <w:rPr>
          <w:rFonts w:ascii="Liberation Serif" w:hAnsi="Liberation Serif"/>
          <w:sz w:val="16"/>
          <w:szCs w:val="16"/>
        </w:rPr>
      </w:pPr>
      <w:r>
        <w:rPr>
          <w:rFonts w:ascii="Liberation Serif" w:hAnsi="Liberation Serif"/>
          <w:sz w:val="16"/>
          <w:szCs w:val="16"/>
        </w:rPr>
      </w:r>
    </w:p>
    <w:p>
      <w:pPr>
        <w:pStyle w:val="NoSpacing"/>
        <w:bidi w:val="0"/>
        <w:ind w:hanging="0" w:start="0" w:end="0"/>
        <w:rPr>
          <w:rFonts w:ascii="Liberation Serif" w:hAnsi="Liberation Serif"/>
          <w:sz w:val="16"/>
          <w:szCs w:val="16"/>
        </w:rPr>
      </w:pPr>
      <w:r>
        <w:rPr>
          <w:rFonts w:ascii="Liberation Serif" w:hAnsi="Liberation Serif"/>
          <w:sz w:val="16"/>
          <w:szCs w:val="16"/>
        </w:rPr>
      </w:r>
    </w:p>
    <w:p>
      <w:pPr>
        <w:pStyle w:val="NoSpacing"/>
        <w:bidi w:val="0"/>
        <w:ind w:hanging="0" w:start="0" w:end="0"/>
        <w:rPr>
          <w:rFonts w:ascii="Liberation Serif" w:hAnsi="Liberation Serif"/>
          <w:sz w:val="16"/>
          <w:szCs w:val="16"/>
        </w:rPr>
      </w:pPr>
      <w:r>
        <w:rPr>
          <w:rFonts w:ascii="Liberation Serif" w:hAnsi="Liberation Serif"/>
          <w:sz w:val="16"/>
          <w:szCs w:val="16"/>
        </w:rPr>
      </w:r>
    </w:p>
    <w:p>
      <w:pPr>
        <w:pStyle w:val="NoSpacing"/>
        <w:bidi w:val="0"/>
        <w:ind w:hanging="0" w:start="0" w:end="0"/>
        <w:rPr>
          <w:rFonts w:ascii="Liberation Serif" w:hAnsi="Liberation Serif"/>
          <w:sz w:val="16"/>
          <w:szCs w:val="16"/>
        </w:rPr>
      </w:pPr>
      <w:r>
        <w:rPr>
          <w:rFonts w:ascii="Liberation Serif" w:hAnsi="Liberation Serif"/>
          <w:sz w:val="16"/>
          <w:szCs w:val="16"/>
        </w:rPr>
      </w:r>
    </w:p>
    <w:p>
      <w:pPr>
        <w:pStyle w:val="NoSpacing"/>
        <w:bidi w:val="0"/>
        <w:ind w:hanging="0" w:start="0" w:end="0"/>
        <w:rPr>
          <w:rFonts w:ascii="Liberation Serif" w:hAnsi="Liberation Serif"/>
          <w:sz w:val="20"/>
          <w:szCs w:val="20"/>
        </w:rPr>
      </w:pPr>
      <w:r>
        <w:rPr>
          <w:rFonts w:ascii="Liberation Serif" w:hAnsi="Liberation Serif"/>
          <w:sz w:val="20"/>
          <w:szCs w:val="20"/>
        </w:rPr>
      </w:r>
    </w:p>
    <w:p>
      <w:pPr>
        <w:pStyle w:val="NoSpacing"/>
        <w:bidi w:val="0"/>
        <w:ind w:hanging="0" w:start="0" w:end="0"/>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sz w:val="20"/>
          <w:szCs w:val="20"/>
        </w:rPr>
        <w:t>Второй экземпляр трудового договора на руки получил(а):       ________________ /_______________________/</w:t>
      </w:r>
    </w:p>
    <w:p>
      <w:pPr>
        <w:pStyle w:val="Normal"/>
        <w:rPr>
          <w:rFonts w:ascii="Liberation Serif" w:hAnsi="Liberation Serif"/>
          <w:sz w:val="20"/>
          <w:szCs w:val="20"/>
        </w:rPr>
      </w:pPr>
      <w:r>
        <w:rPr>
          <w:sz w:val="20"/>
          <w:szCs w:val="20"/>
        </w:rPr>
        <w:t xml:space="preserve">                                                                                                           </w:t>
      </w:r>
      <w:r>
        <w:rPr>
          <w:sz w:val="20"/>
          <w:szCs w:val="20"/>
        </w:rPr>
        <w:t xml:space="preserve">«____» _____________________ 20 ____ г. </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Calibri">
    <w:charset w:val="cc" w:characterSet="windows-1251"/>
    <w:family w:val="roman"/>
    <w:pitch w:val="variable"/>
  </w:font>
  <w:font w:name="Courier New">
    <w:charset w:val="cc" w:characterSet="windows-1251"/>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ru-RU" w:eastAsia="zh-CN" w:bidi="hi-IN"/>
    </w:rPr>
  </w:style>
  <w:style w:type="character" w:styleId="DefaultParagraphFont">
    <w:name w:val="Default Paragraph Font"/>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DocumentMap">
    <w:name w:val="DocumentMap"/>
    <w:qFormat/>
    <w:pPr>
      <w:widowControl/>
      <w:kinsoku w:val="true"/>
      <w:overflowPunct w:val="true"/>
      <w:autoSpaceDE w:val="true"/>
      <w:bidi w:val="0"/>
      <w:jc w:val="start"/>
      <w:textAlignment w:val="auto"/>
    </w:pPr>
    <w:rPr>
      <w:rFonts w:ascii="Calibri" w:hAnsi="Calibri" w:eastAsia="Times New Roman" w:cs="Calibri"/>
      <w:color w:val="auto"/>
      <w:kern w:val="2"/>
      <w:sz w:val="22"/>
      <w:szCs w:val="22"/>
      <w:lang w:val="ru-RU" w:eastAsia="ru-RU" w:bidi="ar-SA"/>
    </w:rPr>
  </w:style>
  <w:style w:type="paragraph" w:styleId="NoSpacing">
    <w:name w:val="No Spacing"/>
    <w:qFormat/>
    <w:pPr>
      <w:widowControl/>
      <w:kinsoku w:val="true"/>
      <w:overflowPunct w:val="true"/>
      <w:autoSpaceDE w:val="true"/>
      <w:bidi w:val="0"/>
      <w:jc w:val="start"/>
      <w:textAlignment w:val="auto"/>
    </w:pPr>
    <w:rPr>
      <w:rFonts w:ascii="Calibri" w:hAnsi="Calibri" w:eastAsia="Courier New" w:cs="Times New Roman"/>
      <w:color w:val="auto"/>
      <w:kern w:val="2"/>
      <w:sz w:val="22"/>
      <w:szCs w:val="22"/>
      <w:lang w:val="ru-RU" w:eastAsia="ru-RU" w:bidi="ar-SA"/>
    </w:rPr>
  </w:style>
  <w:style w:type="paragraph" w:styleId="ConsPlusNonformat">
    <w:name w:val="ConsPlusNonformat"/>
    <w:qFormat/>
    <w:pPr>
      <w:widowControl w:val="false"/>
      <w:kinsoku w:val="true"/>
      <w:overflowPunct w:val="true"/>
      <w:autoSpaceDE w:val="true"/>
      <w:bidi w:val="0"/>
      <w:jc w:val="start"/>
      <w:textAlignment w:val="auto"/>
    </w:pPr>
    <w:rPr>
      <w:rFonts w:ascii="Courier New" w:hAnsi="Courier New" w:eastAsia="Courier New" w:cs="Courier New"/>
      <w:color w:val="auto"/>
      <w:kern w:val="2"/>
      <w:sz w:val="20"/>
      <w:szCs w:val="20"/>
      <w:lang w:val="ru-RU" w:eastAsia="ru-RU" w:bidi="ar-SA"/>
    </w:rPr>
  </w:style>
  <w:style w:type="paragraph" w:styleId="Style16">
    <w:name w:val="Содержимое таблицы"/>
    <w:basedOn w:val="Normal"/>
    <w:qFormat/>
    <w:pPr/>
    <w:rPr/>
  </w:style>
  <w:style w:type="paragraph" w:styleId="NormalWeb">
    <w:name w:val="Normal (Web)"/>
    <w:basedOn w:val="Normal"/>
    <w:qFormat/>
    <w:pPr>
      <w:spacing w:before="100" w:after="14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168</TotalTime>
  <Application>LibreOffice/24.2.4.2$Windows_X86_64 LibreOffice_project/51a6219feb6075d9a4c46691dcfe0cd9c4fff3c2</Application>
  <AppVersion>15.0000</AppVersion>
  <Pages>5</Pages>
  <Words>1988</Words>
  <Characters>15277</Characters>
  <CharactersWithSpaces>17455</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2019-02-21T15:02:41Z</dcterms:created>
  <dc:creator/>
  <dc:description/>
  <dc:language>ru-RU</dc:language>
  <cp:lastModifiedBy/>
  <cp:lastPrinted>2024-02-08T14:34:44Z</cp:lastPrinted>
  <dcterms:modified xsi:type="dcterms:W3CDTF">2024-07-04T16:31:50Z</dcterms:modified>
  <cp:revision>28</cp:revision>
  <dc:subject/>
  <dc:title/>
</cp:coreProperties>
</file>