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r w:rsidR="008107D8" w:rsidRPr="008107D8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08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</w:t>
            </w:r>
            <w:bookmarkStart w:id="0" w:name="_GoBack"/>
            <w:r w:rsidR="008107D8" w:rsidRPr="008107D8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bookmarkEnd w:id="0"/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РАЗДЕЛ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4500000000162502685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AC5A87" w:rsidRDefault="00AC5A87" w:rsidP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«Выдача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 округа Курганской области от 12.01.2023 г. №14 «Об утверждении Административного регламента предоставления Администрацией Юргамышского  муниципального округа Курганской области муниципальной услуги  «Выдача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области»»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lastRenderedPageBreak/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3969"/>
        <w:gridCol w:w="992"/>
        <w:gridCol w:w="1134"/>
        <w:gridCol w:w="993"/>
        <w:gridCol w:w="1275"/>
        <w:gridCol w:w="1276"/>
        <w:gridCol w:w="1134"/>
        <w:gridCol w:w="972"/>
        <w:gridCol w:w="910"/>
      </w:tblGrid>
      <w:tr w:rsidR="002C5F05" w:rsidTr="0003589C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969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</w:tc>
        <w:tc>
          <w:tcPr>
            <w:tcW w:w="1134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3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685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2D5EF7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969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2D5EF7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3589C" w:rsidRDefault="0003589C" w:rsidP="003C500A">
            <w:pPr>
              <w:jc w:val="center"/>
              <w:rPr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b/>
                <w:i/>
                <w:position w:val="-4"/>
                <w:sz w:val="18"/>
                <w:szCs w:val="18"/>
              </w:rPr>
              <w:t>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 w:rsidR="002C5F05" w:rsidTr="004540B8">
        <w:tc>
          <w:tcPr>
            <w:tcW w:w="1544" w:type="dxa"/>
          </w:tcPr>
          <w:p w:rsidR="002C5F05" w:rsidRDefault="008A4980" w:rsidP="008A498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A4980">
              <w:rPr>
                <w:rFonts w:ascii="Liberation Serif" w:hAnsi="Liberation Serif" w:cs="Liberation Serif"/>
                <w:sz w:val="18"/>
                <w:szCs w:val="18"/>
              </w:rPr>
              <w:t>не более пяти рабочих дней со дня получения заявления о выдаче разрешения на строительство, заявления о внесении изменений, уведомления  Администрацией округа,  за исключением случая, предусмотренного частью 111 статьи 51 Градостроительного кодекса Российской Федерации;</w:t>
            </w:r>
          </w:p>
          <w:p w:rsidR="008A4980" w:rsidRPr="008A4980" w:rsidRDefault="008A4980" w:rsidP="008A498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A4980">
              <w:rPr>
                <w:rFonts w:ascii="Liberation Serif" w:hAnsi="Liberation Serif" w:cs="Liberation Serif"/>
                <w:sz w:val="18"/>
                <w:szCs w:val="18"/>
              </w:rPr>
              <w:t xml:space="preserve">не более тридцати календарных дней со дня </w:t>
            </w:r>
            <w:r w:rsidRPr="008A498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получения заявления о выдаче разрешения на строительство, заявления о внесении изменений, уведомления  Администрацией округа,  в случае предоставления услуги в соответствии с частью 11</w:t>
            </w:r>
            <w:r w:rsidRPr="008A4980">
              <w:rPr>
                <w:rFonts w:ascii="Liberation Serif" w:hAnsi="Liberation Serif" w:cs="Liberation Serif"/>
                <w:sz w:val="18"/>
                <w:szCs w:val="18"/>
                <w:vertAlign w:val="superscript"/>
              </w:rPr>
              <w:t>1</w:t>
            </w:r>
            <w:r w:rsidRPr="008A4980">
              <w:rPr>
                <w:rFonts w:ascii="Liberation Serif" w:hAnsi="Liberation Serif" w:cs="Liberation Serif"/>
                <w:sz w:val="18"/>
                <w:szCs w:val="18"/>
              </w:rPr>
              <w:t xml:space="preserve"> статьи 51 Градостроительного кодекса Российской Федерации.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969" w:type="dxa"/>
          </w:tcPr>
          <w:p w:rsidR="0003589C" w:rsidRPr="0003589C" w:rsidRDefault="0003589C" w:rsidP="0003589C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а)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ab/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</w:t>
            </w:r>
          </w:p>
          <w:p w:rsidR="0003589C" w:rsidRPr="0003589C" w:rsidRDefault="0003589C" w:rsidP="0003589C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местного самоуправления или организацию, в полномочия которых не входит предоставление услуги;</w:t>
            </w:r>
          </w:p>
          <w:p w:rsidR="0003589C" w:rsidRPr="0003589C" w:rsidRDefault="0003589C" w:rsidP="0003589C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б)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ab/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портале;</w:t>
            </w:r>
          </w:p>
          <w:p w:rsidR="0003589C" w:rsidRPr="0003589C" w:rsidRDefault="0003589C" w:rsidP="0003589C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в)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ab/>
              <w:t>непредставление документов, являющихся обязательными для предоставления  муниципальной услуги;</w:t>
            </w:r>
          </w:p>
          <w:p w:rsidR="0003589C" w:rsidRPr="0003589C" w:rsidRDefault="0003589C" w:rsidP="0003589C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г)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ab/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03589C" w:rsidRPr="0003589C" w:rsidRDefault="0003589C" w:rsidP="0003589C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д)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ab/>
              <w:t>представленные документы содержат подчистки и исправления текста;</w:t>
            </w:r>
          </w:p>
          <w:p w:rsidR="0003589C" w:rsidRPr="0003589C" w:rsidRDefault="0003589C" w:rsidP="0003589C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е)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представленные в электронной форме документы содержат повреждения, 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наличие которых не позволяет в полном объеме получить информацию и сведения, содержащиеся в документах;</w:t>
            </w:r>
          </w:p>
          <w:p w:rsidR="0003589C" w:rsidRPr="0003589C" w:rsidRDefault="0003589C" w:rsidP="0003589C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ж)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заявление о выдаче разрешения на строительство, заявление о внесении изменений, уведомление и документы, указанные в подпунктах </w:t>
            </w:r>
            <w:r w:rsidR="00537C1A">
              <w:rPr>
                <w:rFonts w:ascii="Liberation Serif" w:hAnsi="Liberation Serif" w:cs="Liberation Serif"/>
                <w:sz w:val="18"/>
                <w:szCs w:val="18"/>
              </w:rPr>
              <w:t xml:space="preserve">"б" - "д" пункта 2.8. 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 xml:space="preserve"> Административного регламента, представлены в электронной форме с нарушением требований, установленных пунктами 2.5. - 2.7. Административного регламента;</w:t>
            </w:r>
          </w:p>
          <w:p w:rsidR="0003589C" w:rsidRPr="0003589C" w:rsidRDefault="0003589C" w:rsidP="0003589C">
            <w:pPr>
              <w:pStyle w:val="20"/>
              <w:shd w:val="clear" w:color="auto" w:fill="auto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>з)</w:t>
            </w:r>
            <w:r w:rsidRPr="0003589C">
              <w:rPr>
                <w:rFonts w:ascii="Liberation Serif" w:hAnsi="Liberation Serif" w:cs="Liberation Serif"/>
                <w:sz w:val="18"/>
                <w:szCs w:val="18"/>
              </w:rPr>
              <w:tab/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2C5F05" w:rsidRPr="0003589C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отсутствуют</w:t>
            </w:r>
          </w:p>
        </w:tc>
        <w:tc>
          <w:tcPr>
            <w:tcW w:w="993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Default="00714682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3589C">
              <w:rPr>
                <w:rFonts w:ascii="Liberation Serif" w:hAnsi="Liberation Serif" w:cs="Liberation Serif"/>
                <w:b/>
                <w:i/>
                <w:position w:val="-4"/>
                <w:sz w:val="18"/>
                <w:szCs w:val="18"/>
              </w:rPr>
              <w:t>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Застройщики.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 xml:space="preserve">Заявитель вправе обратиться за предоставлением услуги через представителя. Полномочия представителя, выступающего от имени заявителя, подтверждаютя доверенностью, </w:t>
            </w: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оформленной в соответствии с требованиями законодательства Российской Федерации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 заверенная нотариусов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081"/>
        <w:gridCol w:w="2367"/>
        <w:gridCol w:w="2046"/>
        <w:gridCol w:w="2015"/>
        <w:gridCol w:w="1998"/>
        <w:gridCol w:w="1577"/>
        <w:gridCol w:w="1953"/>
      </w:tblGrid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36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46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15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99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99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589C">
              <w:rPr>
                <w:rFonts w:ascii="Liberation Serif" w:hAnsi="Liberation Serif" w:cs="Liberation Serif"/>
                <w:b/>
                <w:i/>
                <w:position w:val="-4"/>
                <w:sz w:val="18"/>
                <w:szCs w:val="18"/>
              </w:rPr>
              <w:t>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 w:rsidR="00DD56D5" w:rsidTr="004540B8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</w:p>
        </w:tc>
        <w:tc>
          <w:tcPr>
            <w:tcW w:w="236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заявление о выдаче разрешения на строительство, заявление о внесении изменений, уведомление.</w:t>
            </w:r>
          </w:p>
        </w:tc>
        <w:tc>
          <w:tcPr>
            <w:tcW w:w="2046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015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208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36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2046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 представления заявления и прилагаемых к нему документов посредством личного </w:t>
            </w: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обращения в Администрацию округа, в том числе через многофункциональный центр</w:t>
            </w:r>
          </w:p>
        </w:tc>
        <w:tc>
          <w:tcPr>
            <w:tcW w:w="1998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2081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99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998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</w:p>
        </w:tc>
        <w:tc>
          <w:tcPr>
            <w:tcW w:w="2081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</w:t>
            </w:r>
          </w:p>
        </w:tc>
        <w:tc>
          <w:tcPr>
            <w:tcW w:w="2367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  <w:tc>
          <w:tcPr>
            <w:tcW w:w="2046" w:type="dxa"/>
          </w:tcPr>
          <w:p w:rsidR="001A046C" w:rsidRP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1998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</w:t>
            </w:r>
          </w:p>
        </w:tc>
        <w:tc>
          <w:tcPr>
            <w:tcW w:w="2081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 xml:space="preserve">Заверенный перевод на русский язык документов о государственной регистрации юридического лица в соответствии с </w:t>
            </w: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законодательством иностранного государства</w:t>
            </w:r>
          </w:p>
        </w:tc>
        <w:tc>
          <w:tcPr>
            <w:tcW w:w="2046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в случае, если застройщиком является иностранное юридическое лицо</w:t>
            </w:r>
          </w:p>
        </w:tc>
        <w:tc>
          <w:tcPr>
            <w:tcW w:w="1998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DD56D5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DD56D5" w:rsidRDefault="008149E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</w:t>
            </w:r>
          </w:p>
        </w:tc>
        <w:tc>
          <w:tcPr>
            <w:tcW w:w="2081" w:type="dxa"/>
          </w:tcPr>
          <w:p w:rsidR="00DD56D5" w:rsidRDefault="008149E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DD56D5" w:rsidRDefault="008149EF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149EF">
              <w:rPr>
                <w:rFonts w:ascii="Liberation Serif" w:hAnsi="Liberation Serif" w:cs="Liberation Serif"/>
                <w:sz w:val="18"/>
                <w:szCs w:val="18"/>
              </w:rPr>
      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62 части 7 статьи 51 Градостроительного кодекса Российской Федерации случаев реконструкции многоквартирного дома </w:t>
            </w:r>
          </w:p>
        </w:tc>
        <w:tc>
          <w:tcPr>
            <w:tcW w:w="2046" w:type="dxa"/>
          </w:tcPr>
          <w:p w:rsidR="00DD56D5" w:rsidRDefault="008149E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149EF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DD56D5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3B3E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строительство);</w:t>
            </w:r>
          </w:p>
        </w:tc>
        <w:tc>
          <w:tcPr>
            <w:tcW w:w="1998" w:type="dxa"/>
            <w:vAlign w:val="center"/>
          </w:tcPr>
          <w:p w:rsidR="00DD56D5" w:rsidRDefault="009340E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DD56D5" w:rsidRDefault="009340E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DD56D5" w:rsidRDefault="009340E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063B3E" w:rsidTr="004540B8">
        <w:trPr>
          <w:trHeight w:val="2312"/>
        </w:trPr>
        <w:tc>
          <w:tcPr>
            <w:tcW w:w="523" w:type="dxa"/>
            <w:vMerge w:val="restart"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</w:p>
        </w:tc>
        <w:tc>
          <w:tcPr>
            <w:tcW w:w="2081" w:type="dxa"/>
            <w:vMerge w:val="restart"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063B3E" w:rsidRDefault="00063B3E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149EF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общего собрания собственников помещений и машино-мест в многоквартирном доме, принятое в соответствии с жилищным законодательством, </w:t>
            </w:r>
          </w:p>
        </w:tc>
        <w:tc>
          <w:tcPr>
            <w:tcW w:w="2046" w:type="dxa"/>
            <w:vMerge w:val="restart"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149EF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  <w:vMerge w:val="restart"/>
          </w:tcPr>
          <w:p w:rsidR="00092C04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3B3E">
              <w:rPr>
                <w:rFonts w:ascii="Liberation Serif" w:hAnsi="Liberation Serif" w:cs="Liberation Serif"/>
                <w:sz w:val="18"/>
                <w:szCs w:val="18"/>
              </w:rPr>
              <w:t>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</w:t>
            </w:r>
          </w:p>
          <w:p w:rsidR="00063B3E" w:rsidRPr="00092C04" w:rsidRDefault="00063B3E" w:rsidP="00092C0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063B3E" w:rsidRDefault="00092C0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Merge w:val="restart"/>
            <w:vAlign w:val="center"/>
          </w:tcPr>
          <w:p w:rsidR="00063B3E" w:rsidRDefault="00092C0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Merge w:val="restart"/>
            <w:vAlign w:val="center"/>
          </w:tcPr>
          <w:p w:rsidR="00063B3E" w:rsidRDefault="00092C0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063B3E" w:rsidTr="00063B3E">
        <w:trPr>
          <w:trHeight w:val="652"/>
        </w:trPr>
        <w:tc>
          <w:tcPr>
            <w:tcW w:w="523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  <w:vMerge w:val="restart"/>
          </w:tcPr>
          <w:p w:rsidR="00092C04" w:rsidRDefault="00092C04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Default="00092C04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63B3E" w:rsidRPr="008149EF" w:rsidRDefault="00063B3E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149EF">
              <w:rPr>
                <w:rFonts w:ascii="Liberation Serif" w:hAnsi="Liberation Serif" w:cs="Liberation Serif"/>
                <w:sz w:val="18"/>
                <w:szCs w:val="18"/>
              </w:rPr>
              <w:t xml:space="preserve">согласие всех собственников помещений и  машино-мест в многоквартирном доме </w:t>
            </w:r>
          </w:p>
        </w:tc>
        <w:tc>
          <w:tcPr>
            <w:tcW w:w="2046" w:type="dxa"/>
            <w:vMerge/>
          </w:tcPr>
          <w:p w:rsidR="00063B3E" w:rsidRPr="008149EF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15" w:type="dxa"/>
            <w:vMerge/>
          </w:tcPr>
          <w:p w:rsidR="00063B3E" w:rsidRP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98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53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63B3E" w:rsidTr="00063B3E">
        <w:trPr>
          <w:trHeight w:val="2459"/>
        </w:trPr>
        <w:tc>
          <w:tcPr>
            <w:tcW w:w="523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063B3E" w:rsidRPr="008149EF" w:rsidRDefault="00063B3E" w:rsidP="00063B3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:rsidR="00063B3E" w:rsidRPr="008149EF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15" w:type="dxa"/>
          </w:tcPr>
          <w:p w:rsidR="00063B3E" w:rsidRP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3B3E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строительство).</w:t>
            </w:r>
          </w:p>
        </w:tc>
        <w:tc>
          <w:tcPr>
            <w:tcW w:w="1998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77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53" w:type="dxa"/>
            <w:vMerge/>
          </w:tcPr>
          <w:p w:rsidR="00063B3E" w:rsidRDefault="00063B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1918"/>
        <w:gridCol w:w="1629"/>
        <w:gridCol w:w="1596"/>
        <w:gridCol w:w="1689"/>
        <w:gridCol w:w="1211"/>
        <w:gridCol w:w="1629"/>
        <w:gridCol w:w="1629"/>
        <w:gridCol w:w="1629"/>
      </w:tblGrid>
      <w:tr w:rsidR="00092C04" w:rsidTr="00092C04">
        <w:tc>
          <w:tcPr>
            <w:tcW w:w="1694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2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5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5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57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93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092C04">
        <w:tc>
          <w:tcPr>
            <w:tcW w:w="1694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42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5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57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93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2D0D98">
        <w:tc>
          <w:tcPr>
            <w:tcW w:w="14560" w:type="dxa"/>
            <w:gridSpan w:val="9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 w:rsidR="00092C04" w:rsidTr="00047C96">
        <w:tc>
          <w:tcPr>
            <w:tcW w:w="1694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423" w:type="dxa"/>
          </w:tcPr>
          <w:p w:rsidR="00092C04" w:rsidRDefault="00F2219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22191">
              <w:rPr>
                <w:rFonts w:ascii="Liberation Serif" w:hAnsi="Liberation Serif" w:cs="Liberation Serif"/>
                <w:sz w:val="18"/>
                <w:szCs w:val="18"/>
              </w:rPr>
              <w:t>Правоустанавливающие документы на земельный участок, если указанные документы (их копии или сведения, содержащиеся в них) находятся в Едином государственном реестре недвижимости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9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55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57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93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Форма разрешения на ввод объекта в эксплуатацию утверждается управлением Департамента строительства, госэкспертизы и жилищно-коммунального хозяйства Курганской области,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</w:tc>
        <w:tc>
          <w:tcPr>
            <w:tcW w:w="1600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 выдаче разрешения на строительство;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Письмо Администрации Юргамышского </w:t>
            </w: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776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 выдаче разрешения на ввод объекта в </w:t>
            </w: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эксплуатацию оформляется в форме электронного документа либо документа на бумажном носителе</w:t>
            </w:r>
          </w:p>
        </w:tc>
        <w:tc>
          <w:tcPr>
            <w:tcW w:w="1600" w:type="dxa"/>
          </w:tcPr>
          <w:p w:rsidR="00FF7DAC" w:rsidRDefault="000775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- в Администрации Юргамышского </w:t>
            </w: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муниципального округа, на 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во внесении изменений в разрешение на строительство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во внесении изменений в разрешение на строительство оформляется в форме электронного документа либо документа на бумажном носителе </w:t>
            </w:r>
          </w:p>
        </w:tc>
        <w:tc>
          <w:tcPr>
            <w:tcW w:w="1600" w:type="dxa"/>
          </w:tcPr>
          <w:p w:rsidR="00FF7DAC" w:rsidRDefault="000775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Администрации Юргамышского муниципального округа, на 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 запроса о предоставлении информации при личном приеме заявитель представляет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F07AE9">
        <w:rPr>
          <w:rStyle w:val="FontStyle22"/>
          <w:rFonts w:ascii="Liberation Serif" w:hAnsi="Liberation Serif" w:cs="Liberation Serif"/>
        </w:rPr>
        <w:t xml:space="preserve">7.1.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F07AE9">
        <w:rPr>
          <w:rStyle w:val="FontStyle23"/>
          <w:rFonts w:ascii="Liberation Serif" w:hAnsi="Liberation Serif" w:cs="Liberation Serif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BE0ACD" w:rsidRDefault="00FA5BB4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BE0ACD">
              <w:rPr>
                <w:rFonts w:ascii="Liberation Serif" w:hAnsi="Liberation Serif" w:cs="Liberation Serif"/>
                <w:b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Выдача заявителю расписки о </w:t>
            </w: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Работник МФЦ заполняет и выдает заявителю расписку о приеме документов, в расписке указывается номер и дата </w:t>
            </w: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Работник отдела ГБУ «МФЦ»,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E0ACD">
              <w:rPr>
                <w:rFonts w:ascii="Liberation Serif" w:hAnsi="Liberation Serif" w:cs="Liberation Serif"/>
                <w:b/>
                <w:sz w:val="18"/>
                <w:szCs w:val="18"/>
              </w:rPr>
              <w:lastRenderedPageBreak/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b/>
                <w:sz w:val="18"/>
                <w:szCs w:val="18"/>
              </w:rPr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Выдача разрешения на строительство,  внесение изменений в разрешение на строительство, в том числе в связи с необходимостью продления срока  действия разрешения на строительство объектов капитального строительства на территории Юргамышского муниципального округа Курганской области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Pr="002D0D98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A05325" w:rsidRPr="00A05325" w:rsidRDefault="00A05325" w:rsidP="00A0532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532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A05325" w:rsidRPr="00A05325" w:rsidRDefault="00A05325" w:rsidP="00A0532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A05325">
        <w:rPr>
          <w:rFonts w:ascii="Liberation Serif" w:hAnsi="Liberation Serif" w:cs="Liberation Serif"/>
          <w:sz w:val="24"/>
          <w:szCs w:val="24"/>
        </w:rPr>
        <w:t>о выдаче разрешения на строительство</w:t>
      </w:r>
    </w:p>
    <w:p w:rsidR="00A05325" w:rsidRDefault="00A05325" w:rsidP="003C500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A0532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</w:t>
      </w:r>
    </w:p>
    <w:p w:rsidR="008A70AF" w:rsidRDefault="00A05325" w:rsidP="003C500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</w:t>
      </w:r>
      <w:r w:rsidRPr="00A05325">
        <w:rPr>
          <w:rFonts w:ascii="Liberation Serif" w:hAnsi="Liberation Serif" w:cs="Liberation Serif"/>
          <w:sz w:val="24"/>
          <w:szCs w:val="24"/>
        </w:rPr>
        <w:t>«______»________________________ 20___г.</w:t>
      </w:r>
    </w:p>
    <w:p w:rsidR="00A05325" w:rsidRDefault="00A05325" w:rsidP="003C500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4"/>
          <w:szCs w:val="24"/>
        </w:rPr>
      </w:pPr>
    </w:p>
    <w:p w:rsidR="00A05325" w:rsidRDefault="00A05325" w:rsidP="00A05325">
      <w:pPr>
        <w:pStyle w:val="60"/>
        <w:shd w:val="clear" w:color="auto" w:fill="auto"/>
        <w:spacing w:before="0"/>
        <w:rPr>
          <w:rFonts w:ascii="Liberation Serif" w:hAnsi="Liberation Serif" w:cs="Liberation Serif"/>
        </w:rPr>
      </w:pPr>
      <w:r w:rsidRPr="004462F4">
        <w:rPr>
          <w:rFonts w:ascii="Liberation Serif" w:hAnsi="Liberation Serif" w:cs="Liberation Serif"/>
        </w:rPr>
        <w:t>(наименование уполномоченного на выдачу разрешений на</w:t>
      </w:r>
      <w:r>
        <w:rPr>
          <w:rFonts w:ascii="Liberation Serif" w:hAnsi="Liberation Serif" w:cs="Liberation Serif"/>
        </w:rPr>
        <w:t xml:space="preserve"> строительство </w:t>
      </w:r>
      <w:r w:rsidRPr="004462F4">
        <w:rPr>
          <w:rFonts w:ascii="Liberation Serif" w:hAnsi="Liberation Serif" w:cs="Liberation Serif"/>
        </w:rPr>
        <w:t>фед</w:t>
      </w:r>
      <w:r>
        <w:rPr>
          <w:rFonts w:ascii="Liberation Serif" w:hAnsi="Liberation Serif" w:cs="Liberation Serif"/>
        </w:rPr>
        <w:t xml:space="preserve">ерального органа исполнительной </w:t>
      </w:r>
      <w:r w:rsidRPr="004462F4">
        <w:rPr>
          <w:rFonts w:ascii="Liberation Serif" w:hAnsi="Liberation Serif" w:cs="Liberation Serif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Liberation Serif" w:hAnsi="Liberation Serif" w:cs="Liberation Serif"/>
        </w:rPr>
        <w:t xml:space="preserve"> </w:t>
      </w:r>
      <w:r w:rsidRPr="004462F4">
        <w:rPr>
          <w:rFonts w:ascii="Liberation Serif" w:hAnsi="Liberation Serif" w:cs="Liberation Serif"/>
        </w:rPr>
        <w:t>организации)</w:t>
      </w:r>
    </w:p>
    <w:p w:rsidR="00A05325" w:rsidRDefault="00A05325" w:rsidP="00A05325">
      <w:pPr>
        <w:pStyle w:val="60"/>
        <w:shd w:val="clear" w:color="auto" w:fill="auto"/>
        <w:spacing w:befor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со ст.51 Градостроительного Кодекса Российской Федерации прошу выдать разрешение на строительство.</w:t>
      </w:r>
    </w:p>
    <w:p w:rsidR="00A05325" w:rsidRDefault="00A05325" w:rsidP="00A05325">
      <w:pPr>
        <w:pStyle w:val="60"/>
        <w:shd w:val="clear" w:color="auto" w:fill="auto"/>
        <w:spacing w:before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A05325" w:rsidRDefault="00A05325" w:rsidP="002D0D98">
      <w:pPr>
        <w:pStyle w:val="60"/>
        <w:shd w:val="clear" w:color="auto" w:fill="auto"/>
        <w:spacing w:befor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66A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66A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66A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индивидуальным предпринимателем)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 наименование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1.2.2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1.2.3</w:t>
            </w:r>
          </w:p>
        </w:tc>
        <w:tc>
          <w:tcPr>
            <w:tcW w:w="5384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 xml:space="preserve"> юридического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33DD4">
              <w:rPr>
                <w:rFonts w:ascii="Liberation Serif" w:hAnsi="Liberation Serif" w:cs="Liberation Serif"/>
                <w:sz w:val="24"/>
                <w:szCs w:val="24"/>
              </w:rPr>
              <w:t>лица</w:t>
            </w:r>
          </w:p>
        </w:tc>
        <w:tc>
          <w:tcPr>
            <w:tcW w:w="3115" w:type="dxa"/>
          </w:tcPr>
          <w:p w:rsidR="00A05325" w:rsidRDefault="00A05325" w:rsidP="00A05325">
            <w:pPr>
              <w:pStyle w:val="60"/>
              <w:shd w:val="clear" w:color="auto" w:fill="auto"/>
              <w:spacing w:befor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05325" w:rsidRDefault="00A05325" w:rsidP="00A0532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2.Сведения об объекте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05325" w:rsidTr="00A05325">
        <w:tc>
          <w:tcPr>
            <w:tcW w:w="846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5384" w:type="dxa"/>
          </w:tcPr>
          <w:p w:rsidR="00A05325" w:rsidRP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325">
              <w:rPr>
                <w:rFonts w:ascii="Liberation Serif" w:hAnsi="Liberation Serif" w:cs="Liberation Serif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</w:t>
            </w:r>
          </w:p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325">
              <w:rPr>
                <w:rFonts w:ascii="Liberation Serif" w:hAnsi="Liberation Serif" w:cs="Liberation Serif"/>
                <w:sz w:val="24"/>
                <w:szCs w:val="24"/>
              </w:rPr>
              <w:t>строительства в соответствии с утвержденной застройщиком или заказчиком проектной документацией</w:t>
            </w:r>
          </w:p>
        </w:tc>
        <w:tc>
          <w:tcPr>
            <w:tcW w:w="3115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5325" w:rsidTr="00A05325">
        <w:tc>
          <w:tcPr>
            <w:tcW w:w="846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5384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325">
              <w:rPr>
                <w:rFonts w:ascii="Liberation Serif" w:hAnsi="Liberation Serif" w:cs="Liberation Serif"/>
                <w:sz w:val="24"/>
                <w:szCs w:val="24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115" w:type="dxa"/>
          </w:tcPr>
          <w:p w:rsidR="00A05325" w:rsidRDefault="00A05325" w:rsidP="00A0532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05325" w:rsidRPr="00A05325" w:rsidRDefault="002D0D98" w:rsidP="00A0532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3.Сведения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53"/>
        <w:gridCol w:w="3086"/>
      </w:tblGrid>
      <w:tr w:rsidR="002D0D98" w:rsidTr="002D0D98">
        <w:tc>
          <w:tcPr>
            <w:tcW w:w="80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5453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2AF">
              <w:rPr>
                <w:rStyle w:val="2Exact"/>
                <w:rFonts w:ascii="Liberation Serif" w:eastAsiaTheme="minorHAnsi" w:hAnsi="Liberation Serif" w:cs="Liberation Serif"/>
                <w:sz w:val="24"/>
                <w:szCs w:val="24"/>
              </w:rPr>
              <w:t>Кадастровый номер земельного участка (земельных участков),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022AF">
              <w:rPr>
                <w:rFonts w:ascii="Liberation Serif" w:hAnsi="Liberation Serif" w:cs="Liberation Serif"/>
                <w:sz w:val="24"/>
                <w:szCs w:val="24"/>
              </w:rPr>
              <w:t xml:space="preserve">в пределах которого (которых) расположен или планируется расположение объекта капитального строительства 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08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80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3.2</w:t>
            </w:r>
          </w:p>
        </w:tc>
        <w:tc>
          <w:tcPr>
            <w:tcW w:w="5453" w:type="dxa"/>
          </w:tcPr>
          <w:p w:rsidR="002D0D98" w:rsidRPr="00E022AF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2AF">
              <w:rPr>
                <w:rFonts w:ascii="Liberation Serif" w:hAnsi="Liberation Serif" w:cs="Liberation Serif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022AF">
              <w:rPr>
                <w:rFonts w:ascii="Liberation Serif" w:hAnsi="Liberation Serif" w:cs="Liberation Serif"/>
                <w:sz w:val="24"/>
                <w:szCs w:val="24"/>
              </w:rPr>
              <w:t>расположения земельного</w:t>
            </w:r>
          </w:p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22A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участка или земельных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022AF">
              <w:rPr>
                <w:rFonts w:ascii="Liberation Serif" w:hAnsi="Liberation Serif" w:cs="Liberation Serif"/>
                <w:sz w:val="24"/>
                <w:szCs w:val="24"/>
              </w:rPr>
              <w:t>участков на кадастровом плане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022AF">
              <w:rPr>
                <w:rFonts w:ascii="Liberation Serif" w:hAnsi="Liberation Serif" w:cs="Liberation Serif"/>
                <w:sz w:val="24"/>
                <w:szCs w:val="24"/>
              </w:rPr>
              <w:t>территории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(указываются в случаях, предусмотренных частью 7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  <w:vertAlign w:val="superscript"/>
              </w:rPr>
              <w:t xml:space="preserve">3 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статьи 51 и частью 1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  <w:vertAlign w:val="superscript"/>
              </w:rPr>
              <w:t>1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 xml:space="preserve"> статьи 57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  <w:vertAlign w:val="superscript"/>
              </w:rPr>
              <w:t>3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 xml:space="preserve"> Градостроительного кодекса Российской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022AF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Федерации)</w:t>
            </w:r>
          </w:p>
        </w:tc>
        <w:tc>
          <w:tcPr>
            <w:tcW w:w="308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D0D98" w:rsidRDefault="002D0D98" w:rsidP="002D0D9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554"/>
        <w:gridCol w:w="2080"/>
        <w:gridCol w:w="1915"/>
      </w:tblGrid>
      <w:tr w:rsidR="002D0D98" w:rsidTr="002D0D98">
        <w:tc>
          <w:tcPr>
            <w:tcW w:w="817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документа</w:t>
            </w:r>
          </w:p>
        </w:tc>
        <w:tc>
          <w:tcPr>
            <w:tcW w:w="1951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документа</w:t>
            </w:r>
          </w:p>
        </w:tc>
      </w:tr>
      <w:tr w:rsidR="002D0D98" w:rsidTr="002D0D98">
        <w:tc>
          <w:tcPr>
            <w:tcW w:w="817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12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1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817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D0D98" w:rsidRPr="00142CA0" w:rsidRDefault="002D0D98" w:rsidP="002D0D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Типовое архитектурное решение для исторического поселения (при наличии)</w:t>
            </w:r>
          </w:p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142CA0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212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1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817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D0D98" w:rsidRPr="00142CA0" w:rsidRDefault="002D0D98" w:rsidP="002D0D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 xml:space="preserve">Положительное заключение экспертизы проектной документации </w:t>
            </w:r>
            <w:r w:rsidRPr="00142CA0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</w:t>
            </w:r>
          </w:p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Российской Федерации)</w:t>
            </w:r>
          </w:p>
        </w:tc>
        <w:tc>
          <w:tcPr>
            <w:tcW w:w="212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1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817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D0D98" w:rsidRPr="00142CA0" w:rsidRDefault="002D0D98" w:rsidP="002D0D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142CA0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</w:t>
            </w:r>
          </w:p>
          <w:p w:rsidR="002D0D98" w:rsidRDefault="002D0D98" w:rsidP="002D0D98">
            <w:r w:rsidRPr="00142CA0">
              <w:rPr>
                <w:rStyle w:val="21"/>
                <w:rFonts w:ascii="Liberation Serif" w:eastAsiaTheme="minorHAnsi" w:hAnsi="Liberation Serif" w:cs="Liberation Serif"/>
                <w:sz w:val="24"/>
                <w:szCs w:val="24"/>
              </w:rPr>
              <w:t>Российской Федерации)</w:t>
            </w:r>
          </w:p>
        </w:tc>
        <w:tc>
          <w:tcPr>
            <w:tcW w:w="212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1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Приложение: _______________________________</w:t>
      </w:r>
    </w:p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Номер телефона и адрес электронной почты</w:t>
      </w:r>
    </w:p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42CA0">
        <w:rPr>
          <w:rFonts w:ascii="Liberation Serif" w:hAnsi="Liberation Serif" w:cs="Liberation Serif"/>
          <w:sz w:val="24"/>
          <w:szCs w:val="24"/>
        </w:rPr>
        <w:t>Результат предоставления услуги прошу: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9"/>
        <w:gridCol w:w="2166"/>
      </w:tblGrid>
      <w:tr w:rsidR="002D0D98" w:rsidTr="002D0D98">
        <w:tc>
          <w:tcPr>
            <w:tcW w:w="7179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</w:t>
            </w: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16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7179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выдать на бумажном носителе при личном обращении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Администрацию округа</w:t>
            </w: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216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7179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216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7179" w:type="dxa"/>
          </w:tcPr>
          <w:p w:rsidR="002D0D98" w:rsidRPr="00142CA0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CA0">
              <w:rPr>
                <w:rFonts w:ascii="Liberation Serif" w:hAnsi="Liberation Serif" w:cs="Liberation Serif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166" w:type="dxa"/>
          </w:tcPr>
          <w:p w:rsidR="002D0D98" w:rsidRDefault="002D0D98" w:rsidP="002D0D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D98" w:rsidTr="002D0D98">
        <w:tc>
          <w:tcPr>
            <w:tcW w:w="9345" w:type="dxa"/>
            <w:gridSpan w:val="2"/>
          </w:tcPr>
          <w:p w:rsidR="002D0D98" w:rsidRPr="00142CA0" w:rsidRDefault="002D0D98" w:rsidP="002D0D98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142CA0">
              <w:rPr>
                <w:rFonts w:ascii="Liberation Serif" w:hAnsi="Liberation Serif" w:cs="Liberation Serif"/>
                <w:i/>
              </w:rPr>
              <w:t>Указывается один из перечисленных способов</w:t>
            </w:r>
          </w:p>
        </w:tc>
      </w:tr>
    </w:tbl>
    <w:p w:rsid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i/>
        </w:rPr>
      </w:pPr>
    </w:p>
    <w:p w:rsidR="002D0D98" w:rsidRPr="002D0D98" w:rsidRDefault="002D0D98" w:rsidP="002D0D9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t>Подпись                        (фамилия, имя, отчество (при наличии)</w:t>
      </w:r>
    </w:p>
    <w:p w:rsidR="00A05325" w:rsidRDefault="00A05325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D0D98" w:rsidRDefault="002D0D98" w:rsidP="003C500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A70AF" w:rsidRPr="001A046C" w:rsidRDefault="002D0D98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</w:t>
      </w:r>
      <w:r w:rsidR="000775F6">
        <w:rPr>
          <w:rFonts w:ascii="Liberation Serif" w:hAnsi="Liberation Serif" w:cs="Liberation Serif"/>
          <w:sz w:val="24"/>
          <w:szCs w:val="24"/>
        </w:rPr>
        <w:t xml:space="preserve">         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07" w:rsidRDefault="002E5707" w:rsidP="003C500A">
      <w:pPr>
        <w:spacing w:after="0" w:line="240" w:lineRule="auto"/>
      </w:pPr>
      <w:r>
        <w:separator/>
      </w:r>
    </w:p>
  </w:endnote>
  <w:endnote w:type="continuationSeparator" w:id="0">
    <w:p w:rsidR="002E5707" w:rsidRDefault="002E5707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07" w:rsidRDefault="002E5707" w:rsidP="003C500A">
      <w:pPr>
        <w:spacing w:after="0" w:line="240" w:lineRule="auto"/>
      </w:pPr>
      <w:r>
        <w:separator/>
      </w:r>
    </w:p>
  </w:footnote>
  <w:footnote w:type="continuationSeparator" w:id="0">
    <w:p w:rsidR="002E5707" w:rsidRDefault="002E5707" w:rsidP="003C5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47C96"/>
    <w:rsid w:val="00063B3E"/>
    <w:rsid w:val="000775F6"/>
    <w:rsid w:val="000801F2"/>
    <w:rsid w:val="00092C04"/>
    <w:rsid w:val="00095BE8"/>
    <w:rsid w:val="00116518"/>
    <w:rsid w:val="00165534"/>
    <w:rsid w:val="001A046C"/>
    <w:rsid w:val="001D1721"/>
    <w:rsid w:val="001D3795"/>
    <w:rsid w:val="002716CC"/>
    <w:rsid w:val="002C5F05"/>
    <w:rsid w:val="002D0D98"/>
    <w:rsid w:val="002D5EF7"/>
    <w:rsid w:val="002E462D"/>
    <w:rsid w:val="002E5707"/>
    <w:rsid w:val="003C500A"/>
    <w:rsid w:val="00405E9F"/>
    <w:rsid w:val="004540B8"/>
    <w:rsid w:val="004F0C42"/>
    <w:rsid w:val="00537C1A"/>
    <w:rsid w:val="006120B8"/>
    <w:rsid w:val="00692ED6"/>
    <w:rsid w:val="006B6F7E"/>
    <w:rsid w:val="00714682"/>
    <w:rsid w:val="00750E81"/>
    <w:rsid w:val="00757560"/>
    <w:rsid w:val="0078186B"/>
    <w:rsid w:val="008107D8"/>
    <w:rsid w:val="008149EF"/>
    <w:rsid w:val="008A4980"/>
    <w:rsid w:val="008A70AF"/>
    <w:rsid w:val="00912A4F"/>
    <w:rsid w:val="009340E6"/>
    <w:rsid w:val="009D683C"/>
    <w:rsid w:val="00A05325"/>
    <w:rsid w:val="00A66BEC"/>
    <w:rsid w:val="00A7056F"/>
    <w:rsid w:val="00A84E6A"/>
    <w:rsid w:val="00A96F12"/>
    <w:rsid w:val="00AC2E5C"/>
    <w:rsid w:val="00AC5A87"/>
    <w:rsid w:val="00AF75F5"/>
    <w:rsid w:val="00B85904"/>
    <w:rsid w:val="00BE0ACD"/>
    <w:rsid w:val="00C3710F"/>
    <w:rsid w:val="00C550D6"/>
    <w:rsid w:val="00C55624"/>
    <w:rsid w:val="00CE0940"/>
    <w:rsid w:val="00DA12AC"/>
    <w:rsid w:val="00DD56D5"/>
    <w:rsid w:val="00E85183"/>
    <w:rsid w:val="00EE219A"/>
    <w:rsid w:val="00F22191"/>
    <w:rsid w:val="00F86D78"/>
    <w:rsid w:val="00FA5BB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67</cp:revision>
  <dcterms:created xsi:type="dcterms:W3CDTF">2024-03-29T06:12:00Z</dcterms:created>
  <dcterms:modified xsi:type="dcterms:W3CDTF">2024-10-09T05:28:00Z</dcterms:modified>
</cp:coreProperties>
</file>