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2619375</wp:posOffset>
            </wp:positionH>
            <wp:positionV relativeFrom="paragraph">
              <wp:posOffset>-13335</wp:posOffset>
            </wp:positionV>
            <wp:extent cx="690245" cy="914400"/>
            <wp:effectExtent l="0" t="0" r="0" b="0"/>
            <wp:wrapSquare wrapText="largest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АДМИНИСТРАЦИЯ ЮРГАМЫШСКОГО МУНИЦИПАЛЬНОГО ОКРУГА</w:t>
      </w:r>
    </w:p>
    <w:p>
      <w:pPr>
        <w:pStyle w:val="Normal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КУРГАНСКОЙ ОБЛАСТИ</w:t>
      </w:r>
    </w:p>
    <w:p>
      <w:pPr>
        <w:pStyle w:val="Normal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44"/>
          <w:szCs w:val="44"/>
        </w:rPr>
      </w:pPr>
      <w:r>
        <w:rPr>
          <w:rFonts w:cs="Liberation Serif" w:ascii="Liberation Serif" w:hAnsi="Liberation Serif"/>
          <w:b/>
          <w:sz w:val="44"/>
          <w:szCs w:val="44"/>
        </w:rPr>
      </w:r>
    </w:p>
    <w:p>
      <w:pPr>
        <w:pStyle w:val="Normal"/>
        <w:spacing w:before="0" w:after="0"/>
        <w:contextualSpacing/>
        <w:jc w:val="center"/>
        <w:rPr>
          <w:rFonts w:ascii="Liberation Serif" w:hAnsi="Liberation Serif" w:cs="Liberation Serif"/>
          <w:b/>
          <w:b/>
          <w:sz w:val="44"/>
          <w:szCs w:val="44"/>
        </w:rPr>
      </w:pPr>
      <w:r>
        <w:rPr>
          <w:rFonts w:cs="Liberation Serif" w:ascii="Liberation Serif" w:hAnsi="Liberation Serif"/>
          <w:b/>
          <w:sz w:val="44"/>
          <w:szCs w:val="44"/>
        </w:rPr>
        <w:t>ПОСТАНОВЛЕНИЕ</w:t>
      </w:r>
    </w:p>
    <w:p>
      <w:pPr>
        <w:pStyle w:val="Normal"/>
        <w:spacing w:lineRule="atLeast" w:line="24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tLeast" w:line="24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tLeast" w:line="240"/>
        <w:rPr/>
      </w:pPr>
      <w:r>
        <w:rPr/>
        <w:t>от « 06 » мая  2024 года № 392</w:t>
      </w:r>
    </w:p>
    <w:p>
      <w:pPr>
        <w:pStyle w:val="Normal"/>
        <w:spacing w:lineRule="atLeast" w:line="240"/>
        <w:rPr/>
      </w:pPr>
      <w:r>
        <w:rPr/>
        <w:t>р.п. Юргамыш</w:t>
      </w:r>
    </w:p>
    <w:p>
      <w:pPr>
        <w:pStyle w:val="Normal"/>
        <w:shd w:val="clear" w:color="auto" w:fill="FFFFFF"/>
        <w:jc w:val="center"/>
        <w:rPr>
          <w:b/>
          <w:b/>
          <w:spacing w:val="-1"/>
        </w:rPr>
      </w:pPr>
      <w:r>
        <w:rPr>
          <w:b/>
          <w:spacing w:val="-1"/>
        </w:rPr>
      </w:r>
    </w:p>
    <w:p>
      <w:pPr>
        <w:pStyle w:val="Normal"/>
        <w:shd w:val="clear" w:color="auto" w:fill="FFFFFF"/>
        <w:jc w:val="center"/>
        <w:rPr>
          <w:b/>
          <w:b/>
          <w:spacing w:val="-1"/>
        </w:rPr>
      </w:pPr>
      <w:r>
        <w:rPr>
          <w:b/>
          <w:spacing w:val="-1"/>
        </w:rPr>
      </w:r>
    </w:p>
    <w:p>
      <w:pPr>
        <w:pStyle w:val="Normal"/>
        <w:ind w:firstLine="567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О внесении изменений в Постановление №21 от 18 января 2023 г. «Положение о порядке предоставления маневренного жилищного фонда муниципального образования Юргамышского муниципального округа Курганской области»</w:t>
      </w:r>
    </w:p>
    <w:p>
      <w:pPr>
        <w:pStyle w:val="ConsPlusTitle"/>
        <w:widowControl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Title"/>
        <w:widowControl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2"/>
        <w:shd w:val="clear" w:color="auto" w:fill="FFFFFF"/>
        <w:spacing w:beforeAutospacing="0" w:before="0" w:afterAutospacing="0" w:after="0"/>
        <w:ind w:firstLine="567"/>
        <w:jc w:val="both"/>
        <w:textAlignment w:val="baseline"/>
        <w:rPr>
          <w:rFonts w:ascii="Liberation Serif" w:hAnsi="Liberation Serif" w:cs="Liberation Serif"/>
          <w:b w:val="false"/>
          <w:b w:val="false"/>
          <w:color w:val="444444"/>
          <w:sz w:val="24"/>
          <w:szCs w:val="24"/>
        </w:rPr>
      </w:pPr>
      <w:r>
        <w:rPr>
          <w:rFonts w:cs="Liberation Serif" w:ascii="Liberation Serif" w:hAnsi="Liberation Serif"/>
          <w:b w:val="false"/>
          <w:bCs w:val="false"/>
          <w:color w:val="000000"/>
          <w:sz w:val="24"/>
          <w:szCs w:val="24"/>
        </w:rPr>
        <w:t xml:space="preserve">В  соответствии  </w:t>
      </w:r>
      <w:r>
        <w:rPr>
          <w:rFonts w:cs="Liberation Serif" w:ascii="Liberation Serif" w:hAnsi="Liberation Serif"/>
          <w:b w:val="false"/>
          <w:sz w:val="24"/>
          <w:szCs w:val="24"/>
        </w:rPr>
        <w:t>Жилищным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26.01.2006 г.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 Закона Курганской области № 66 от 07.09.2005 г. «</w:t>
      </w:r>
      <w:r>
        <w:rPr>
          <w:rFonts w:cs="Liberation Serif" w:ascii="Liberation Serif" w:hAnsi="Liberation Serif"/>
          <w:b w:val="false"/>
          <w:color w:val="444444"/>
          <w:sz w:val="24"/>
          <w:szCs w:val="24"/>
        </w:rPr>
        <w:t>О предоставлении жилых помещений в Курганской области»</w:t>
      </w:r>
      <w:r>
        <w:rPr>
          <w:rFonts w:cs="Liberation Serif" w:ascii="Liberation Serif" w:hAnsi="Liberation Serif"/>
          <w:b w:val="false"/>
          <w:sz w:val="24"/>
          <w:szCs w:val="24"/>
        </w:rPr>
        <w:t>,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b w:val="false"/>
          <w:sz w:val="24"/>
          <w:szCs w:val="24"/>
        </w:rPr>
        <w:t>Администрация Юргамышского муниципального округа Курганской области ПОСТАНОВЛЯЕТ</w:t>
      </w:r>
      <w:r>
        <w:rPr>
          <w:rFonts w:cs="Liberation Serif" w:ascii="Liberation Serif" w:hAnsi="Liberation Serif"/>
          <w:b w:val="false"/>
          <w:color w:val="1E1D1E"/>
          <w:sz w:val="24"/>
          <w:szCs w:val="24"/>
        </w:rPr>
        <w:t>:</w:t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 w:cs="Liberation Serif"/>
          <w:color w:val="1E1D1E"/>
        </w:rPr>
      </w:pPr>
      <w:r>
        <w:rPr>
          <w:rFonts w:cs="Liberation Serif" w:ascii="Liberation Serif" w:hAnsi="Liberation Serif"/>
          <w:color w:val="1E1D1E"/>
        </w:rPr>
        <w:t xml:space="preserve">1. Внести в постановление </w:t>
      </w:r>
      <w:r>
        <w:rPr>
          <w:rFonts w:cs="Liberation Serif" w:ascii="Liberation Serif" w:hAnsi="Liberation Serif"/>
        </w:rPr>
        <w:t>Администрации Юргамышского муниципального округа Курганской области</w:t>
      </w:r>
      <w:r>
        <w:rPr>
          <w:rFonts w:cs="Liberation Serif" w:ascii="Liberation Serif" w:hAnsi="Liberation Serif"/>
          <w:color w:val="1E1D1E"/>
        </w:rPr>
        <w:t xml:space="preserve"> от 18.01.2024 г. </w:t>
      </w:r>
      <w:r>
        <w:rPr>
          <w:rFonts w:cs="Liberation Serif" w:ascii="Liberation Serif" w:hAnsi="Liberation Serif"/>
        </w:rPr>
        <w:t>№ 21</w:t>
      </w:r>
      <w:r>
        <w:rPr>
          <w:rFonts w:cs="Liberation Serif" w:ascii="Liberation Serif" w:hAnsi="Liberation Serif"/>
          <w:color w:val="1E1D1E"/>
        </w:rPr>
        <w:t xml:space="preserve"> </w:t>
      </w:r>
      <w:r>
        <w:rPr>
          <w:rFonts w:cs="Liberation Serif" w:ascii="Liberation Serif" w:hAnsi="Liberation Serif"/>
        </w:rPr>
        <w:t>«Об утверждении Положения о порядке предоставления маневренного жилищного фонда муниципального образования Юргамышского муниципального округа Курганской области» от 18 января 2023 г</w:t>
      </w:r>
      <w:r>
        <w:rPr>
          <w:rFonts w:cs="Liberation Serif" w:ascii="Liberation Serif" w:hAnsi="Liberation Serif"/>
          <w:color w:val="1E1D1E"/>
        </w:rPr>
        <w:t xml:space="preserve"> следующие изменения:</w:t>
      </w:r>
    </w:p>
    <w:p>
      <w:pPr>
        <w:pStyle w:val="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color w:val="242424"/>
        </w:rPr>
        <w:t xml:space="preserve">         </w:t>
      </w:r>
      <w:r>
        <w:rPr>
          <w:rFonts w:cs="Liberation Serif" w:ascii="Liberation Serif" w:hAnsi="Liberation Serif"/>
          <w:color w:val="242424"/>
        </w:rPr>
        <w:t xml:space="preserve">1.1. </w:t>
      </w:r>
      <w:r>
        <w:rPr>
          <w:rFonts w:cs="Liberation Serif" w:ascii="Liberation Serif" w:hAnsi="Liberation Serif"/>
        </w:rPr>
        <w:t xml:space="preserve">Приложение 1 </w:t>
      </w:r>
      <w:r>
        <w:rPr>
          <w:rFonts w:cs="Liberation Serif" w:ascii="Liberation Serif" w:hAnsi="Liberation Serif"/>
          <w:color w:val="1E1D1E"/>
        </w:rPr>
        <w:t xml:space="preserve">к постановлению </w:t>
      </w:r>
      <w:r>
        <w:rPr>
          <w:rFonts w:cs="Liberation Serif" w:ascii="Liberation Serif" w:hAnsi="Liberation Serif"/>
        </w:rPr>
        <w:t>Администрации Юргамышского муниципального округа Курганской области</w:t>
      </w:r>
      <w:r>
        <w:rPr>
          <w:rFonts w:cs="Liberation Serif" w:ascii="Liberation Serif" w:hAnsi="Liberation Serif"/>
          <w:color w:val="1E1D1E"/>
        </w:rPr>
        <w:t xml:space="preserve"> от 18.01.2024 г. </w:t>
      </w:r>
      <w:r>
        <w:rPr>
          <w:rFonts w:cs="Liberation Serif" w:ascii="Liberation Serif" w:hAnsi="Liberation Serif"/>
        </w:rPr>
        <w:t>№ 21</w:t>
      </w:r>
      <w:r>
        <w:rPr>
          <w:rFonts w:cs="Liberation Serif" w:ascii="Liberation Serif" w:hAnsi="Liberation Serif"/>
          <w:color w:val="1E1D1E"/>
        </w:rPr>
        <w:t xml:space="preserve"> </w:t>
      </w:r>
      <w:r>
        <w:rPr>
          <w:rFonts w:cs="Liberation Serif" w:ascii="Liberation Serif" w:hAnsi="Liberation Serif"/>
        </w:rPr>
        <w:t>«Об утверждении Положения о порядке предоставления маневренного жилищного фонда муниципального образования Юргамышского муниципального округа Курганской области» -изложить в редакции согласно приложению к настоящему постановлению.</w:t>
      </w:r>
    </w:p>
    <w:p>
      <w:pPr>
        <w:pStyle w:val="Normal"/>
        <w:spacing w:lineRule="atLeast" w:line="238"/>
        <w:ind w:firstLine="567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 xml:space="preserve">2. Опубликовать настоящее </w:t>
      </w:r>
      <w:r>
        <w:rPr>
          <w:rFonts w:cs="Liberation Serif" w:ascii="Liberation Serif" w:hAnsi="Liberation Serif"/>
          <w:color w:val="242424"/>
        </w:rPr>
        <w:t>постановление</w:t>
      </w:r>
      <w:r>
        <w:rPr>
          <w:rFonts w:cs="Liberation Serif" w:ascii="Liberation Serif" w:hAnsi="Liberation Serif"/>
        </w:rPr>
        <w:t xml:space="preserve">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 в информационно - телекоммуникационной сети «Интернет».</w:t>
      </w:r>
    </w:p>
    <w:p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3.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экономики.</w:t>
      </w:r>
    </w:p>
    <w:p>
      <w:pPr>
        <w:pStyle w:val="ConsPlusNormal"/>
        <w:widowControl/>
        <w:ind w:hanging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Глава Юргамышского муниципального округа                                                 А.Ю. Чесноков</w:t>
      </w:r>
    </w:p>
    <w:p>
      <w:pPr>
        <w:pStyle w:val="ConsPlusNormal"/>
        <w:widowControl/>
        <w:ind w:hanging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Курганской области                         </w:t>
      </w:r>
    </w:p>
    <w:p>
      <w:pPr>
        <w:pStyle w:val="ConsPlusNormal"/>
        <w:widowControl/>
        <w:tabs>
          <w:tab w:val="clear" w:pos="708"/>
          <w:tab w:val="left" w:pos="5380" w:leader="none"/>
        </w:tabs>
        <w:ind w:hanging="0"/>
        <w:jc w:val="both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  <w:t xml:space="preserve">Годовых И.В. 8(35248) 9-22-08                                                                         </w:t>
      </w:r>
    </w:p>
    <w:p>
      <w:pPr>
        <w:pStyle w:val="Normal"/>
        <w:spacing w:beforeAutospacing="1" w:after="0"/>
        <w:jc w:val="center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 xml:space="preserve">                     </w:t>
      </w:r>
    </w:p>
    <w:tbl>
      <w:tblPr>
        <w:tblpPr w:vertAnchor="text" w:horzAnchor="text" w:leftFromText="180" w:rightFromText="180" w:tblpX="5078" w:tblpY="-490"/>
        <w:tblW w:w="462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21"/>
      </w:tblGrid>
      <w:tr>
        <w:trPr>
          <w:trHeight w:val="3086" w:hRule="atLeast"/>
        </w:trPr>
        <w:tc>
          <w:tcPr>
            <w:tcW w:w="4621" w:type="dxa"/>
            <w:tcBorders/>
          </w:tcPr>
          <w:p>
            <w:pPr>
              <w:pStyle w:val="ConsPlusNormal"/>
              <w:widowControl w:val="false"/>
              <w:tabs>
                <w:tab w:val="clear" w:pos="708"/>
                <w:tab w:val="left" w:pos="5380" w:leader="none"/>
              </w:tabs>
              <w:ind w:hanging="0"/>
              <w:jc w:val="both"/>
              <w:rPr>
                <w:b/>
                <w:b/>
                <w:bCs/>
                <w:color w:val="444444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color w:val="444444"/>
                <w:sz w:val="24"/>
                <w:szCs w:val="24"/>
              </w:rPr>
              <w:t xml:space="preserve">Приложение 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hd w:val="clear" w:color="auto" w:fill="FFFFFF"/>
              <w:jc w:val="both"/>
              <w:textAlignment w:val="baseline"/>
              <w:outlineLvl w:val="2"/>
              <w:rPr>
                <w:rFonts w:ascii="Liberation Serif" w:hAnsi="Liberation Serif" w:cs="Liberation Serif"/>
                <w:bCs/>
                <w:color w:val="444444"/>
              </w:rPr>
            </w:pPr>
            <w:r>
              <w:rPr>
                <w:rFonts w:cs="Liberation Serif" w:ascii="Liberation Serif" w:hAnsi="Liberation Serif"/>
                <w:bCs/>
                <w:color w:val="444444"/>
              </w:rPr>
              <w:t xml:space="preserve">к </w:t>
            </w:r>
            <w:r>
              <w:rPr>
                <w:rFonts w:cs="Liberation Serif" w:ascii="Liberation Serif" w:hAnsi="Liberation Serif"/>
                <w:color w:val="242424"/>
              </w:rPr>
              <w:t xml:space="preserve"> постановлению</w:t>
            </w:r>
            <w:r>
              <w:rPr>
                <w:rFonts w:cs="Liberation Serif" w:ascii="Liberation Serif" w:hAnsi="Liberation Serif"/>
                <w:bCs/>
                <w:color w:val="444444"/>
              </w:rPr>
              <w:t xml:space="preserve">  Юргамышского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hd w:val="clear" w:color="auto" w:fill="FFFFFF"/>
              <w:jc w:val="both"/>
              <w:textAlignment w:val="baseline"/>
              <w:outlineLvl w:val="2"/>
              <w:rPr>
                <w:rFonts w:ascii="Liberation Serif" w:hAnsi="Liberation Serif" w:cs="Liberation Serif"/>
                <w:bCs/>
                <w:color w:val="444444"/>
              </w:rPr>
            </w:pPr>
            <w:r>
              <w:rPr>
                <w:rFonts w:cs="Liberation Serif" w:ascii="Liberation Serif" w:hAnsi="Liberation Serif"/>
                <w:bCs/>
                <w:color w:val="444444"/>
              </w:rPr>
              <w:t>муниципального округа Курганской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hd w:val="clear" w:color="auto" w:fill="FFFFFF"/>
              <w:jc w:val="both"/>
              <w:textAlignment w:val="baseline"/>
              <w:outlineLvl w:val="2"/>
              <w:rPr>
                <w:rFonts w:ascii="Liberation Serif" w:hAnsi="Liberation Serif" w:cs="Liberation Serif"/>
                <w:bCs/>
                <w:color w:val="444444"/>
              </w:rPr>
            </w:pPr>
            <w:r>
              <w:rPr>
                <w:rFonts w:cs="Liberation Serif" w:ascii="Liberation Serif" w:hAnsi="Liberation Serif"/>
                <w:bCs/>
                <w:color w:val="444444"/>
              </w:rPr>
              <w:t xml:space="preserve">области от « </w:t>
            </w:r>
            <w:r>
              <w:rPr>
                <w:rFonts w:cs="Liberation Serif" w:ascii="Liberation Serif" w:hAnsi="Liberation Serif"/>
                <w:bCs/>
                <w:color w:val="444444"/>
              </w:rPr>
              <w:t>06</w:t>
            </w:r>
            <w:r>
              <w:rPr>
                <w:rFonts w:cs="Liberation Serif" w:ascii="Liberation Serif" w:hAnsi="Liberation Serif"/>
                <w:bCs/>
                <w:color w:val="444444"/>
              </w:rPr>
              <w:t xml:space="preserve"> » мая 2024 года № </w:t>
            </w:r>
            <w:r>
              <w:rPr>
                <w:rFonts w:cs="Liberation Serif" w:ascii="Liberation Serif" w:hAnsi="Liberation Serif"/>
                <w:bCs/>
                <w:color w:val="444444"/>
              </w:rPr>
              <w:t>392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bCs/>
                <w:color w:val="444444"/>
              </w:rPr>
              <w:t>«</w:t>
            </w:r>
            <w:r>
              <w:rPr>
                <w:rFonts w:cs="Liberation Serif" w:ascii="Liberation Serif" w:hAnsi="Liberation Serif"/>
              </w:rPr>
              <w:t>О внесении изменений в постановление №21 от 18.01.2024г. « Положения порядка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и использования маневренного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жилищного фонда Юргамышского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муниципального округа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color w:val="242424"/>
              </w:rPr>
            </w:pPr>
            <w:r>
              <w:rPr>
                <w:rFonts w:cs="Liberation Serif" w:ascii="Liberation Serif" w:hAnsi="Liberation Serif"/>
              </w:rPr>
              <w:t>Курганской области»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5380" w:leader="none"/>
              </w:tabs>
              <w:ind w:hanging="0"/>
              <w:rPr>
                <w:rFonts w:ascii="Liberation Serif" w:hAnsi="Liberation Serif" w:cs="Liberation Serif"/>
                <w:bCs/>
                <w:color w:val="444444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color w:val="444444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before="0" w:after="180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Normal"/>
        <w:shd w:val="clear" w:color="auto" w:fill="FFFFFF"/>
        <w:spacing w:before="0" w:after="180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Normal"/>
        <w:shd w:val="clear" w:color="auto" w:fill="FFFFFF"/>
        <w:spacing w:before="0" w:after="180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Normal"/>
        <w:shd w:val="clear" w:color="auto" w:fill="FFFFFF"/>
        <w:spacing w:before="0" w:after="180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Normal"/>
        <w:shd w:val="clear" w:color="auto" w:fill="FFFFFF"/>
        <w:spacing w:before="0" w:after="180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</w:r>
    </w:p>
    <w:p>
      <w:pPr>
        <w:pStyle w:val="Normal"/>
        <w:shd w:val="clear" w:color="auto" w:fill="FFFFFF"/>
        <w:spacing w:before="0" w:after="180"/>
        <w:rPr>
          <w:rFonts w:ascii="Liberation Serif" w:hAnsi="Liberation Serif" w:cs="Liberation Serif"/>
          <w:bCs/>
          <w:color w:val="444444"/>
        </w:rPr>
      </w:pPr>
      <w:r>
        <w:rPr>
          <w:rFonts w:cs="Liberation Serif" w:ascii="Liberation Serif" w:hAnsi="Liberation Serif"/>
          <w:bCs/>
          <w:color w:val="444444"/>
        </w:rPr>
        <w:t xml:space="preserve">                                                      </w:t>
      </w:r>
    </w:p>
    <w:p>
      <w:pPr>
        <w:pStyle w:val="Normal"/>
        <w:ind w:firstLine="567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  <w:t>Положения о порядке предоставления маневренного жилищного фонда муниципального образования Юргамышского муниципального округа Курганской области</w:t>
      </w:r>
    </w:p>
    <w:p>
      <w:pPr>
        <w:pStyle w:val="Normal"/>
        <w:shd w:val="clear" w:color="auto" w:fill="FFFFFF"/>
        <w:jc w:val="center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Normal"/>
        <w:shd w:val="clear" w:color="auto" w:fill="FFFFFF"/>
        <w:jc w:val="center"/>
        <w:rPr>
          <w:rFonts w:ascii="Liberation Serif" w:hAnsi="Liberation Serif" w:cs="Liberation Serif"/>
          <w:b/>
          <w:b/>
          <w:bCs/>
          <w:color w:val="1E1D1E"/>
        </w:rPr>
      </w:pPr>
      <w:r>
        <w:rPr>
          <w:rFonts w:cs="Liberation Serif" w:ascii="Liberation Serif" w:hAnsi="Liberation Serif"/>
          <w:b/>
          <w:bCs/>
          <w:color w:val="1E1D1E"/>
        </w:rPr>
      </w:r>
    </w:p>
    <w:p>
      <w:pPr>
        <w:pStyle w:val="Normal"/>
        <w:shd w:val="clear" w:color="auto" w:fill="FFFFFF"/>
        <w:jc w:val="center"/>
        <w:rPr>
          <w:rFonts w:ascii="Liberation Serif" w:hAnsi="Liberation Serif" w:cs="Liberation Serif"/>
          <w:color w:val="1E1D1E"/>
        </w:rPr>
      </w:pPr>
      <w:r>
        <w:rPr>
          <w:rFonts w:cs="Liberation Serif" w:ascii="Liberation Serif" w:hAnsi="Liberation Serif"/>
          <w:b/>
          <w:bCs/>
          <w:color w:val="1E1D1E"/>
        </w:rPr>
        <w:t>1. Общие  положения</w:t>
      </w:r>
    </w:p>
    <w:p>
      <w:pPr>
        <w:pStyle w:val="Normal"/>
        <w:shd w:val="clear" w:color="auto" w:fill="FFFFFF"/>
        <w:spacing w:before="0" w:after="180"/>
        <w:rPr>
          <w:rFonts w:ascii="Arial" w:hAnsi="Arial" w:cs="Arial"/>
          <w:color w:val="1E1D1E"/>
          <w:sz w:val="18"/>
          <w:szCs w:val="18"/>
        </w:rPr>
      </w:pPr>
      <w:r>
        <w:rPr>
          <w:rFonts w:cs="Arial" w:ascii="Arial" w:hAnsi="Arial"/>
          <w:b/>
          <w:bCs/>
          <w:color w:val="1E1D1E"/>
          <w:sz w:val="18"/>
        </w:rPr>
        <w:t> </w:t>
      </w:r>
    </w:p>
    <w:p>
      <w:pPr>
        <w:pStyle w:val="Normal"/>
        <w:ind w:firstLine="851"/>
        <w:jc w:val="both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</w:rPr>
        <w:t>1.1. Настоящий Порядок разработан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 (далее постановление Правительства Российской Федерации от 26.01.2006 № 42), в целях установления порядка формирования и использования маневренного жилищного фонда муниципального образования Юргамышского муниципального округа Курганской области и его предоставления отдельным категориям граждан.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1.2. Настоящее Положение устанавливает порядок предоставления и использования жилых помещений маневренного фонда </w:t>
      </w:r>
      <w:r>
        <w:rPr>
          <w:rFonts w:cs="Liberation Serif" w:ascii="Liberation Serif" w:hAnsi="Liberation Serif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  <w:color w:val="242424"/>
        </w:rPr>
        <w:t xml:space="preserve"> (далее - маневренный фонд).</w:t>
      </w:r>
    </w:p>
    <w:p>
      <w:pPr>
        <w:pStyle w:val="Normal"/>
        <w:spacing w:lineRule="atLeast" w:line="238"/>
        <w:ind w:firstLine="567"/>
        <w:jc w:val="both"/>
        <w:rPr>
          <w:rFonts w:ascii="Liberation Serif" w:hAnsi="Liberation Serif" w:cs="Liberation Serif"/>
          <w:color w:val="242424"/>
        </w:rPr>
      </w:pPr>
      <w:bookmarkStart w:id="0" w:name="sub_9502"/>
      <w:bookmarkEnd w:id="0"/>
      <w:r>
        <w:rPr>
          <w:rFonts w:cs="Liberation Serif" w:ascii="Liberation Serif" w:hAnsi="Liberation Serif"/>
        </w:rPr>
        <w:t xml:space="preserve">     </w:t>
      </w:r>
      <w:r>
        <w:rPr>
          <w:rFonts w:cs="Liberation Serif" w:ascii="Liberation Serif" w:hAnsi="Liberation Serif"/>
        </w:rPr>
        <w:t>1.3</w:t>
      </w:r>
      <w:r>
        <w:rPr>
          <w:rFonts w:cs="Liberation Serif" w:ascii="Liberation Serif" w:hAnsi="Liberation Serif"/>
          <w:color w:val="242424"/>
        </w:rPr>
        <w:t>. Маневренный фонд - это разновидность специализированного жилищного фонда, жилые помещения которого предназначены для временного проживания: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-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-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- граждан, у которых единственные жилые помещения стали непригодными для проживания в результате признания многоквартирного дома аварийным и подлежащим сносу или реконструкции.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- иных граждан в случаях, предусмотренных законодательством.</w:t>
      </w:r>
    </w:p>
    <w:p>
      <w:pPr>
        <w:pStyle w:val="Normal"/>
        <w:ind w:firstLine="567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</w:rPr>
        <w:t>1.4</w:t>
      </w:r>
      <w:r>
        <w:rPr>
          <w:rFonts w:cs="Arial" w:ascii="Arial" w:hAnsi="Arial"/>
          <w:b/>
          <w:bCs/>
          <w:color w:val="333333"/>
          <w:shd w:fill="FFFFFF" w:val="clear"/>
        </w:rPr>
        <w:t xml:space="preserve"> </w:t>
      </w:r>
      <w:r>
        <w:rPr>
          <w:rStyle w:val="Strong"/>
          <w:rFonts w:cs="Liberation Serif" w:ascii="Liberation Serif" w:hAnsi="Liberation Serif"/>
          <w:b w:val="false"/>
          <w:bCs w:val="false"/>
          <w:color w:val="333333"/>
          <w:shd w:fill="FFFFFF" w:val="clear"/>
        </w:rPr>
        <w:t>Маневренный фонд — это вид специализированного жилищного фонда, в который входят помещения, принадлежащие Российской Федерации, её субъектам или муниципальным образованиям.</w:t>
      </w:r>
      <w:r>
        <w:rPr>
          <w:rFonts w:cs="Liberation Serif" w:ascii="Liberation Serif" w:hAnsi="Liberation Serif"/>
          <w:color w:val="242424"/>
        </w:rPr>
        <w:t xml:space="preserve"> Маневренный фонд</w:t>
      </w:r>
      <w:r>
        <w:rPr>
          <w:rFonts w:cs="Liberation Serif" w:ascii="Liberation Serif" w:hAnsi="Liberation Serif"/>
          <w:b/>
          <w:color w:val="242424"/>
        </w:rPr>
        <w:t xml:space="preserve"> </w:t>
      </w:r>
      <w:r>
        <w:rPr>
          <w:rFonts w:cs="Liberation Serif" w:ascii="Liberation Serif" w:hAnsi="Liberation Serif"/>
          <w:color w:val="242424"/>
        </w:rPr>
        <w:t>может состоять из жилых помещений в многоквартирных домах (квартиры) и иных жилых помещений, которые должны быть пригодны для</w:t>
      </w:r>
      <w:r>
        <w:rPr>
          <w:rFonts w:cs="Liberation Serif" w:ascii="Liberation Serif" w:hAnsi="Liberation Serif"/>
          <w:b/>
          <w:color w:val="242424"/>
        </w:rPr>
        <w:t xml:space="preserve"> </w:t>
      </w:r>
      <w:r>
        <w:rPr>
          <w:rFonts w:cs="Liberation Serif" w:ascii="Liberation Serif" w:hAnsi="Liberation Serif"/>
          <w:color w:val="242424"/>
        </w:rPr>
        <w:t xml:space="preserve"> проживания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поселения.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1.5. Маневренный фонд формируется из находящихся в муниципальной собственности свободных жилых помещений по представлению Администрации </w:t>
      </w:r>
      <w:r>
        <w:rPr>
          <w:rFonts w:cs="Liberation Serif" w:ascii="Liberation Serif" w:hAnsi="Liberation Serif"/>
        </w:rPr>
        <w:t>Юргамышского муниципального округа Курганской области.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1.6. Жилые дома и жилые помещения маневренного фонда, включенные в состав маневренного жилищного фонда, не подлежат приватизации, обмену, разделу, передаче в поднаем.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1.7. Включение жилых помещений в маневренный жилищный фонд для отнесения жилого помещения к маневренному фонду и исключение из указанного фонда осуществляются с соблюдением порядка и требований, установленных Правилами отнесения жилого помещения к специализированному жилищному фонду, утвержденными постановлением Правительства Российской Федерации от 26.01.2006 N 42.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1.8. Подготовка проекта постановления о включении (исключении) жилых помещений в маневренный жилищный фонд с отнесением таких жилых помещений к маневренному фонду и предоставление таких жилых помещений осуществляются Жилищной комиссией Администрации Юргамышского муниципального округа Курганской области.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b/>
          <w:b/>
          <w:color w:val="242424"/>
        </w:rPr>
      </w:pPr>
      <w:r>
        <w:rPr>
          <w:rFonts w:cs="Liberation Serif" w:ascii="Liberation Serif" w:hAnsi="Liberation Serif"/>
          <w:color w:val="242424"/>
        </w:rPr>
        <w:t>1.9. Учет жилых помещений маневренного фонда осуществляется Администрацией</w:t>
      </w:r>
      <w:r>
        <w:rPr>
          <w:rFonts w:cs="Liberation Serif" w:ascii="Liberation Serif" w:hAnsi="Liberation Serif"/>
        </w:rPr>
        <w:t xml:space="preserve"> Юргамышского муниципального округа Курганской области</w:t>
      </w:r>
      <w:r>
        <w:rPr>
          <w:rFonts w:cs="Liberation Serif" w:ascii="Liberation Serif" w:hAnsi="Liberation Serif"/>
          <w:color w:val="242424"/>
        </w:rPr>
        <w:t>.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1.10. Управление помещениями, относящимися к маневренному фонду, осуществляется Администрацией </w:t>
      </w:r>
      <w:r>
        <w:rPr>
          <w:rFonts w:cs="Liberation Serif" w:ascii="Liberation Serif" w:hAnsi="Liberation Serif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  <w:color w:val="242424"/>
        </w:rPr>
        <w:t>.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1.11. Регистрация граждан, вселяемых в жилые помещения маневренного фонда, сохраняется по постоянному месту жительства. На маневренную жилую площадь регистрация граждан не производится.</w:t>
      </w:r>
    </w:p>
    <w:p>
      <w:pPr>
        <w:pStyle w:val="Normal"/>
        <w:spacing w:lineRule="atLeast" w:line="238" w:before="0" w:after="150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1.12. Вопросы, не урегулированные настоящим Положением, решаются в соответствии с действующим законодательством.</w:t>
      </w:r>
    </w:p>
    <w:p>
      <w:pPr>
        <w:pStyle w:val="Normal"/>
        <w:spacing w:lineRule="atLeast" w:line="238"/>
        <w:jc w:val="center"/>
        <w:rPr>
          <w:rFonts w:ascii="Liberation Serif" w:hAnsi="Liberation Serif" w:cs="Liberation Serif"/>
          <w:b/>
          <w:b/>
          <w:color w:val="242424"/>
        </w:rPr>
      </w:pPr>
      <w:r>
        <w:rPr>
          <w:rFonts w:cs="Liberation Serif" w:ascii="Liberation Serif" w:hAnsi="Liberation Serif"/>
          <w:b/>
          <w:color w:val="242424"/>
        </w:rPr>
        <w:t>2. Основания, условия и срок предоставления</w:t>
      </w:r>
    </w:p>
    <w:p>
      <w:pPr>
        <w:pStyle w:val="Normal"/>
        <w:spacing w:lineRule="atLeast" w:line="238" w:before="0" w:after="150"/>
        <w:jc w:val="center"/>
        <w:rPr>
          <w:rFonts w:ascii="Liberation Serif" w:hAnsi="Liberation Serif" w:cs="Liberation Serif"/>
          <w:b/>
          <w:b/>
          <w:color w:val="242424"/>
        </w:rPr>
      </w:pPr>
      <w:r>
        <w:rPr>
          <w:rFonts w:cs="Liberation Serif" w:ascii="Liberation Serif" w:hAnsi="Liberation Serif"/>
          <w:b/>
          <w:color w:val="242424"/>
        </w:rPr>
        <w:t>жилого помещения маневренного фонда</w:t>
      </w:r>
    </w:p>
    <w:p>
      <w:pPr>
        <w:pStyle w:val="Normal"/>
        <w:spacing w:lineRule="atLeast" w:line="238"/>
        <w:ind w:firstLine="426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      </w:t>
      </w:r>
      <w:r>
        <w:rPr>
          <w:rFonts w:cs="Liberation Serif" w:ascii="Liberation Serif" w:hAnsi="Liberation Serif"/>
          <w:color w:val="242424"/>
        </w:rPr>
        <w:t>2.1. Жилые помещения маневренного фонда предоставляются из расчета не менее шести квадратных метров жилой площади на одного человека. Предоставление жилых помещений площадью менее шести квадратных метров на одного человека осуществляется только с письменного согласия граждан.</w:t>
      </w:r>
    </w:p>
    <w:p>
      <w:pPr>
        <w:pStyle w:val="Normal"/>
        <w:spacing w:lineRule="atLeast" w:line="238"/>
        <w:ind w:firstLine="426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      </w:t>
      </w:r>
      <w:r>
        <w:rPr>
          <w:rFonts w:cs="Liberation Serif" w:ascii="Liberation Serif" w:hAnsi="Liberation Serif"/>
          <w:color w:val="242424"/>
        </w:rPr>
        <w:t>2.2. Договор найма жилого помещения маневренного фонда (форма типового договора найма жилого помещения маневренного фонда, утвержденного постановлением Правительства Российской Федерации от 26.01.2006 N 42 заключается на период: установленный решением жилищной комиссии.</w:t>
      </w:r>
    </w:p>
    <w:p>
      <w:pPr>
        <w:pStyle w:val="Normal"/>
        <w:spacing w:lineRule="atLeast" w:line="238"/>
        <w:ind w:firstLine="426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      </w:t>
      </w:r>
      <w:r>
        <w:rPr>
          <w:rFonts w:cs="Liberation Serif" w:ascii="Liberation Serif" w:hAnsi="Liberation Serif"/>
          <w:color w:val="242424"/>
        </w:rPr>
        <w:t>2.2.1. До завершения капитального ремонта или реконструкции дома (при заключении такого договора с гражданами, указанными в подпункте 1.3.1 пункта 1.3 раздела 1 настоящего Положения).</w:t>
      </w:r>
    </w:p>
    <w:p>
      <w:pPr>
        <w:pStyle w:val="Normal"/>
        <w:spacing w:lineRule="atLeast" w:line="238"/>
        <w:ind w:firstLine="426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      </w:t>
      </w:r>
      <w:r>
        <w:rPr>
          <w:rFonts w:cs="Liberation Serif" w:ascii="Liberation Serif" w:hAnsi="Liberation Serif"/>
          <w:color w:val="242424"/>
        </w:rPr>
        <w:t>2.2.2.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подпункте 1.3.2 пункта 1.3 раздела 1 настоящего Положения).</w:t>
      </w:r>
    </w:p>
    <w:p>
      <w:pPr>
        <w:pStyle w:val="Normal"/>
        <w:spacing w:lineRule="atLeast" w:line="238"/>
        <w:ind w:firstLine="426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      </w:t>
      </w:r>
      <w:r>
        <w:rPr>
          <w:rFonts w:cs="Liberation Serif" w:ascii="Liberation Serif" w:hAnsi="Liberation Serif"/>
          <w:color w:val="242424"/>
        </w:rPr>
        <w:t>2.2.3. До завершения расчета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кодексом Российской Федерации, другими федеральными законами, либо до предоставления им жилых помещений муниципального жилищного фонда в случаях и порядке, которые предусмотрены Жилищным кодексом Российской Федерации (при заключении такого договора с гражданами, указанными в подпункте 1.3.3 пункта 1.3 раздела 1 настоящего Положения).</w:t>
      </w:r>
    </w:p>
    <w:p>
      <w:pPr>
        <w:pStyle w:val="Normal"/>
        <w:spacing w:lineRule="atLeast" w:line="238"/>
        <w:ind w:firstLine="426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      </w:t>
      </w:r>
      <w:r>
        <w:rPr>
          <w:rFonts w:cs="Liberation Serif" w:ascii="Liberation Serif" w:hAnsi="Liberation Serif"/>
          <w:color w:val="242424"/>
        </w:rPr>
        <w:t>2.2.4. Установленный законодательством (при заключении такого договора с гражданами, указанными в подпункте 1.3.4 пункта 1.3 раздела 1 настоящего Положения).</w:t>
      </w:r>
    </w:p>
    <w:p>
      <w:pPr>
        <w:pStyle w:val="Normal"/>
        <w:spacing w:lineRule="atLeast" w:line="238"/>
        <w:ind w:firstLine="426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      </w:t>
      </w:r>
      <w:r>
        <w:rPr>
          <w:rFonts w:cs="Liberation Serif" w:ascii="Liberation Serif" w:hAnsi="Liberation Serif"/>
          <w:color w:val="242424"/>
        </w:rPr>
        <w:t>2.3. Истечение срока, на который заключен договор найма жилого, помещения маневренного фонда, является основанием прекращения данного договора.</w:t>
      </w:r>
    </w:p>
    <w:p>
      <w:pPr>
        <w:pStyle w:val="Normal"/>
        <w:spacing w:lineRule="atLeast" w:line="238"/>
        <w:ind w:firstLine="426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      </w:t>
      </w:r>
      <w:r>
        <w:rPr>
          <w:rFonts w:cs="Liberation Serif" w:ascii="Liberation Serif" w:hAnsi="Liberation Serif"/>
          <w:color w:val="242424"/>
        </w:rPr>
        <w:t>2.4. Срок действия договора найма жилого помещения маневренного фонда, при наличии обоснованных причин может быть продлен на основании решения Жилищной комиссии.</w:t>
      </w:r>
    </w:p>
    <w:p>
      <w:pPr>
        <w:pStyle w:val="Normal"/>
        <w:spacing w:lineRule="atLeast" w:line="238" w:before="0" w:after="150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      </w:t>
      </w:r>
      <w:r>
        <w:rPr>
          <w:rFonts w:cs="Liberation Serif" w:ascii="Liberation Serif" w:hAnsi="Liberation Serif"/>
          <w:color w:val="242424"/>
        </w:rPr>
        <w:t>2.5. Освободившиеся жилые помещения маневренного фонда заселяются в порядке, установленном настоящим Положением.</w:t>
      </w:r>
    </w:p>
    <w:p>
      <w:pPr>
        <w:pStyle w:val="Normal"/>
        <w:spacing w:lineRule="atLeast" w:line="238"/>
        <w:jc w:val="center"/>
        <w:rPr>
          <w:rFonts w:ascii="Liberation Serif" w:hAnsi="Liberation Serif" w:cs="Liberation Serif"/>
          <w:b/>
          <w:b/>
          <w:color w:val="242424"/>
        </w:rPr>
      </w:pPr>
      <w:r>
        <w:rPr>
          <w:rFonts w:cs="Liberation Serif" w:ascii="Liberation Serif" w:hAnsi="Liberation Serif"/>
          <w:b/>
          <w:color w:val="242424"/>
        </w:rPr>
        <w:t>3. Порядок предоставления жилых помещений по договору</w:t>
      </w:r>
    </w:p>
    <w:p>
      <w:pPr>
        <w:pStyle w:val="Normal"/>
        <w:spacing w:lineRule="atLeast" w:line="238" w:before="0" w:after="150"/>
        <w:jc w:val="center"/>
        <w:rPr>
          <w:rFonts w:ascii="Liberation Serif" w:hAnsi="Liberation Serif" w:cs="Liberation Serif"/>
          <w:b/>
          <w:b/>
          <w:color w:val="242424"/>
        </w:rPr>
      </w:pPr>
      <w:r>
        <w:rPr>
          <w:rFonts w:cs="Liberation Serif" w:ascii="Liberation Serif" w:hAnsi="Liberation Serif"/>
          <w:b/>
          <w:color w:val="242424"/>
        </w:rPr>
        <w:t>найма жилого помещения маневренного фонда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</w:rPr>
        <w:t>3.1</w:t>
      </w:r>
      <w:r>
        <w:rPr>
          <w:rFonts w:cs="Liberation Serif" w:ascii="Liberation Serif" w:hAnsi="Liberation Serif"/>
          <w:color w:val="242424"/>
        </w:rPr>
        <w:t xml:space="preserve">. </w:t>
      </w:r>
      <w:r>
        <w:rPr>
          <w:rFonts w:cs="Liberation Serif" w:ascii="Liberation Serif" w:hAnsi="Liberation Serif"/>
          <w:color w:val="242424"/>
        </w:rPr>
        <w:t>Для рассмотрения вопроса о принятии на учет и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1) личное заявление, подписанное всеми совершеннолетними членами семьи;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2) документы, удостоверяющие личность заявителя и членов его семьи (паспорт или иной документ, его заменяющий);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4) выписку из домовой книги;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5) документы, подтверждающие право пользования жилым помещением, занимаемым заявителем и членами его семьи;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6) документы, подтверждающие факт утраты жилого помещения в результате обращения взыскания на это жилое помещение (представляются гражданами, указанными в подпункте 1.3.2 пункта 1.3 раздела 1 настоящего Положения);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7) документы, подтверждающие факт нахождения жилого помещения в непригодном для проживания состоянии в результате чрезвычайных обстоятельств (представляются гражданами, указанными в подпункте 1.3.3 пункта 1.3 раздела 1 настоящего Положения);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8) согласие гражданина, а также всех вселяющихся совершеннолетних членов его семьи на обработку и использование их персональных данных в письменной форме;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9) иные документы, необходимые для принятия решения;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3.2. Поданные гражданами заявления рассматриваются в 10-дневный срок со дня регистрации их заявления. Вопрос о принятии заявителя на учет либо отказе в принятии на учет в качестве нуждающегося в жилом помещении маневренного фонда рассматривается на Жилищной комиссии.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3.3. Постановление о постановке на учет граждан, нуждающихся в жилых помещениях маневренного фонда, и предоставлении гражданину жилого помещения маневренного фонда должно быть принято не позднее чем через 30 дней со дня представления указанных документов.</w:t>
      </w:r>
    </w:p>
    <w:p>
      <w:pPr>
        <w:pStyle w:val="ConsPlusNormal"/>
        <w:widowControl/>
        <w:ind w:firstLine="708"/>
        <w:jc w:val="both"/>
        <w:rPr>
          <w:color w:val="444444"/>
          <w:shd w:fill="FFFFFF" w:val="clear"/>
        </w:rPr>
      </w:pPr>
      <w:r>
        <w:rPr>
          <w:rFonts w:cs="Liberation Serif" w:ascii="Liberation Serif" w:hAnsi="Liberation Serif"/>
          <w:sz w:val="24"/>
          <w:szCs w:val="24"/>
        </w:rPr>
        <w:t>3.4</w:t>
      </w:r>
      <w:r>
        <w:rPr>
          <w:rFonts w:cs="Liberation Serif" w:ascii="Liberation Serif" w:hAnsi="Liberation Serif"/>
          <w:color w:val="242424"/>
          <w:sz w:val="24"/>
          <w:szCs w:val="24"/>
        </w:rPr>
        <w:t xml:space="preserve">. </w:t>
      </w:r>
      <w:r>
        <w:rPr>
          <w:rFonts w:cs="Liberation Serif" w:ascii="Liberation Serif" w:hAnsi="Liberation Serif"/>
          <w:color w:val="242424"/>
          <w:sz w:val="24"/>
          <w:szCs w:val="24"/>
        </w:rPr>
        <w:t>Постановление об отказе в принятии на учет граждан, нуждающихся в предоставлении жилых помещений маневренного фонда, принимается в случаях, если:</w:t>
      </w:r>
      <w:r>
        <w:rPr>
          <w:color w:val="444444"/>
          <w:shd w:fill="FFFFFF" w:val="clear"/>
        </w:rPr>
        <w:t xml:space="preserve"> </w:t>
      </w:r>
    </w:p>
    <w:p>
      <w:pPr>
        <w:pStyle w:val="ConsPlusNormal"/>
        <w:widowControl/>
        <w:ind w:firstLine="708"/>
        <w:jc w:val="both"/>
        <w:rPr>
          <w:rFonts w:ascii="Liberation Serif" w:hAnsi="Liberation Serif" w:cs="Liberation Serif"/>
          <w:color w:val="444444"/>
          <w:sz w:val="24"/>
          <w:szCs w:val="24"/>
          <w:shd w:fill="FFFFFF" w:val="clear"/>
        </w:rPr>
      </w:pPr>
      <w:r>
        <w:rPr>
          <w:rFonts w:cs="Liberation Serif" w:ascii="Liberation Serif" w:hAnsi="Liberation Serif"/>
          <w:color w:val="444444"/>
          <w:sz w:val="24"/>
          <w:szCs w:val="24"/>
          <w:shd w:fill="FFFFFF" w:val="clear"/>
        </w:rPr>
        <w:t>1) Не представлены предусмотренные в п. 3.1. постановления документы, обязанность по представлению которых возложена на заявителя;</w:t>
      </w:r>
    </w:p>
    <w:p>
      <w:pPr>
        <w:pStyle w:val="ConsPlusNormal"/>
        <w:widowControl/>
        <w:ind w:firstLine="567"/>
        <w:jc w:val="both"/>
        <w:rPr>
          <w:rFonts w:ascii="Liberation Serif" w:hAnsi="Liberation Serif" w:cs="Liberation Serif"/>
          <w:color w:val="444444"/>
          <w:sz w:val="24"/>
          <w:szCs w:val="24"/>
          <w:shd w:fill="FFFFFF" w:val="clear"/>
        </w:rPr>
      </w:pPr>
      <w:r>
        <w:rPr>
          <w:rFonts w:cs="Liberation Serif" w:ascii="Liberation Serif" w:hAnsi="Liberation Serif"/>
          <w:color w:val="444444"/>
          <w:sz w:val="24"/>
          <w:szCs w:val="24"/>
          <w:shd w:fill="FFFFFF" w:val="clear"/>
        </w:rPr>
        <w:t xml:space="preserve">  </w:t>
      </w:r>
      <w:r>
        <w:rPr>
          <w:rFonts w:cs="Liberation Serif" w:ascii="Liberation Serif" w:hAnsi="Liberation Serif"/>
          <w:color w:val="444444"/>
          <w:sz w:val="24"/>
          <w:szCs w:val="24"/>
          <w:shd w:fill="FFFFFF" w:val="clear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>
      <w:pPr>
        <w:pStyle w:val="ConsPlusNormal"/>
        <w:widowControl/>
        <w:ind w:firstLine="567"/>
        <w:jc w:val="both"/>
        <w:rPr>
          <w:rFonts w:ascii="Liberation Serif" w:hAnsi="Liberation Serif" w:cs="Liberation Serif"/>
          <w:color w:val="444444"/>
          <w:sz w:val="24"/>
          <w:szCs w:val="24"/>
          <w:shd w:fill="FFFFFF" w:val="clear"/>
        </w:rPr>
      </w:pPr>
      <w:r>
        <w:rPr>
          <w:rFonts w:cs="Liberation Serif" w:ascii="Liberation Serif" w:hAnsi="Liberation Serif"/>
          <w:color w:val="444444"/>
          <w:sz w:val="24"/>
          <w:szCs w:val="24"/>
          <w:shd w:fill="FFFFFF" w:val="clear"/>
        </w:rPr>
        <w:t xml:space="preserve">  </w:t>
      </w:r>
      <w:r>
        <w:rPr>
          <w:rFonts w:cs="Liberation Serif" w:ascii="Liberation Serif" w:hAnsi="Liberation Serif"/>
          <w:color w:val="444444"/>
          <w:sz w:val="24"/>
          <w:szCs w:val="24"/>
          <w:shd w:fill="FFFFFF" w:val="clear"/>
        </w:rPr>
        <w:t xml:space="preserve">3) Не истек предусмотренный Законом </w:t>
      </w:r>
      <w:r>
        <w:rPr>
          <w:rFonts w:cs="Liberation Serif" w:ascii="Liberation Serif" w:hAnsi="Liberation Serif"/>
          <w:sz w:val="24"/>
          <w:szCs w:val="24"/>
        </w:rPr>
        <w:t>Курганской</w:t>
      </w: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области № 66 от 07.09.2005 г. «</w:t>
      </w:r>
      <w:r>
        <w:rPr>
          <w:rFonts w:cs="Liberation Serif" w:ascii="Liberation Serif" w:hAnsi="Liberation Serif"/>
          <w:color w:val="444444"/>
          <w:sz w:val="24"/>
          <w:szCs w:val="24"/>
        </w:rPr>
        <w:t xml:space="preserve">О предоставлении жилых помещений в Курганской области» </w:t>
      </w:r>
      <w:r>
        <w:rPr>
          <w:rFonts w:cs="Liberation Serif" w:ascii="Liberation Serif" w:hAnsi="Liberation Serif"/>
          <w:color w:val="444444"/>
          <w:sz w:val="24"/>
          <w:szCs w:val="24"/>
          <w:shd w:fill="FFFFFF" w:val="clear"/>
        </w:rPr>
        <w:t>статьей 7 настоящего Закона срок;</w:t>
      </w:r>
    </w:p>
    <w:p>
      <w:pPr>
        <w:pStyle w:val="Formattext"/>
        <w:shd w:val="clear" w:color="auto" w:fill="FFFFFF"/>
        <w:spacing w:beforeAutospacing="0" w:before="0" w:afterAutospacing="0" w:after="0"/>
        <w:ind w:firstLine="480"/>
        <w:textAlignment w:val="baseline"/>
        <w:rPr>
          <w:rFonts w:ascii="Liberation Serif" w:hAnsi="Liberation Serif" w:cs="Liberation Serif"/>
          <w:color w:val="444444"/>
        </w:rPr>
      </w:pPr>
      <w:r>
        <w:rPr>
          <w:rFonts w:cs="Liberation Serif" w:ascii="Liberation Serif" w:hAnsi="Liberation Serif"/>
          <w:color w:val="444444"/>
        </w:rPr>
        <w:t>Решение об отказе в принятии на учет должно содержать основания такого отказа с обязательной ссылкой на нарушения.</w:t>
      </w:r>
    </w:p>
    <w:p>
      <w:pPr>
        <w:pStyle w:val="Formattext"/>
        <w:shd w:val="clear" w:color="auto" w:fill="FFFFFF"/>
        <w:spacing w:beforeAutospacing="0" w:before="0" w:afterAutospacing="0" w:after="0"/>
        <w:ind w:firstLine="480"/>
        <w:textAlignment w:val="baseline"/>
        <w:rPr>
          <w:rFonts w:ascii="Liberation Serif" w:hAnsi="Liberation Serif" w:cs="Liberation Serif"/>
          <w:color w:val="444444"/>
        </w:rPr>
      </w:pPr>
      <w:r>
        <w:rPr>
          <w:rFonts w:cs="Liberation Serif" w:ascii="Liberation Serif" w:hAnsi="Liberation Serif"/>
          <w:color w:val="444444"/>
          <w:shd w:fill="FFFFFF" w:val="clear"/>
        </w:rPr>
        <w:t>Решение об отказе в принятии на учет выдается или направляется гражданину, подавшему соответствующее заявление о принятии на учет, не позднее чем через три рабочих дня со дня принятия такого решения и может быть обжаловано в порядке, установленном действующим законодательством.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3.5. Предоставление гражданам жилых помещений маневренного фонда осуществляется на основании решения Жилищной комиссии и постановления.</w:t>
      </w:r>
    </w:p>
    <w:p>
      <w:pPr>
        <w:pStyle w:val="Normal"/>
        <w:spacing w:lineRule="atLeast" w:line="238" w:before="0" w:after="150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3.6. На основании постановления Администрации</w:t>
      </w:r>
      <w:r>
        <w:rPr>
          <w:rFonts w:cs="Liberation Serif" w:ascii="Liberation Serif" w:hAnsi="Liberation Serif"/>
        </w:rPr>
        <w:t xml:space="preserve"> Юргамышского муниципального округа Курганской области</w:t>
      </w:r>
      <w:r>
        <w:rPr>
          <w:rFonts w:cs="Liberation Serif" w:ascii="Liberation Serif" w:hAnsi="Liberation Serif"/>
          <w:color w:val="242424"/>
        </w:rPr>
        <w:t xml:space="preserve"> о предоставлении гражданам жилых помещений маневренного фонда заключается договор найма жилого помещения маневренного фонда с гражданами.</w:t>
      </w:r>
    </w:p>
    <w:p>
      <w:pPr>
        <w:pStyle w:val="Normal"/>
        <w:spacing w:lineRule="atLeast" w:line="238"/>
        <w:jc w:val="center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b/>
          <w:bCs/>
          <w:color w:val="242424"/>
        </w:rPr>
        <w:t>4. Пользование жилым помещением по договору</w:t>
      </w:r>
    </w:p>
    <w:p>
      <w:pPr>
        <w:pStyle w:val="Normal"/>
        <w:spacing w:lineRule="atLeast" w:line="238" w:before="0" w:after="150"/>
        <w:jc w:val="center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b/>
          <w:bCs/>
          <w:color w:val="242424"/>
        </w:rPr>
        <w:t>найма маневренного фонда</w:t>
      </w:r>
    </w:p>
    <w:p>
      <w:pPr>
        <w:pStyle w:val="1"/>
        <w:shd w:val="clear" w:color="auto" w:fill="FFFFFF"/>
        <w:spacing w:before="161" w:after="161"/>
        <w:ind w:firstLine="709"/>
        <w:rPr>
          <w:b w:val="false"/>
          <w:b w:val="false"/>
          <w:color w:val="000000"/>
          <w:sz w:val="24"/>
          <w:szCs w:val="24"/>
        </w:rPr>
      </w:pPr>
      <w:r>
        <w:rPr>
          <w:rFonts w:cs="Liberation Serif" w:ascii="Liberation Serif" w:hAnsi="Liberation Serif"/>
          <w:b w:val="false"/>
          <w:color w:val="242424"/>
          <w:sz w:val="24"/>
          <w:szCs w:val="24"/>
        </w:rPr>
        <w:t xml:space="preserve">4.1. Порядок пользования, содержания жилых помещений маневренного фонда, предоставления проживающим в них гражданам жилищных коммунальных услуг регламентируется: пунктом 4 статьи 17 Жилищного Кодекса Российской Федерации, Правилами пользования жилыми помещениями, утвержденными постановлением Правительства Российской Федерации от 21.01.2006 № 25 </w:t>
      </w:r>
      <w:r>
        <w:rPr>
          <w:rFonts w:cs="Liberation Serif" w:ascii="Liberation Serif" w:hAnsi="Liberation Serif"/>
          <w:b w:val="false"/>
          <w:color w:val="000000"/>
          <w:sz w:val="24"/>
          <w:szCs w:val="24"/>
        </w:rPr>
        <w:t>"Об утверждении Правил пользования жилыми помещениями",</w:t>
      </w:r>
      <w:r>
        <w:rPr>
          <w:rFonts w:cs="Liberation Serif" w:ascii="Liberation Serif" w:hAnsi="Liberation Serif"/>
          <w:color w:val="242424"/>
        </w:rPr>
        <w:t xml:space="preserve"> </w:t>
      </w:r>
      <w:r>
        <w:rPr>
          <w:rFonts w:cs="Liberation Serif" w:ascii="Liberation Serif" w:hAnsi="Liberation Serif"/>
          <w:b w:val="false"/>
          <w:color w:val="242424"/>
          <w:sz w:val="24"/>
          <w:szCs w:val="24"/>
        </w:rPr>
        <w:t xml:space="preserve">типовым договором найма жилого помещения маневренного фонда, утвержденным постановлением Правительства Российской Федерации от 26 января 2006 года № </w:t>
      </w:r>
      <w:r>
        <w:rPr>
          <w:rFonts w:cs="Liberation Serif" w:ascii="Liberation Serif" w:hAnsi="Liberation Serif"/>
          <w:b w:val="false"/>
          <w:sz w:val="24"/>
          <w:szCs w:val="24"/>
        </w:rPr>
        <w:t>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4.2. 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4.3. Самовольное переселение из одной комнаты (квартиры) в другую, а также заселение лиц, не включенных в договор найма жилого помещения маневренного фонда, не допускаются.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4.4. При переселении граждан в жилое помещение маневренного фонда договор социального найма по месту постоянного проживания не расторгается, при этом граждане освобождаются от выполнения обязанностей по этому договору с момента их отселения до момента обратного вселения на прежнее место жительства или предоставления иного жилого помещения.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4.5. В случае прекращения или расторжения договора найма жилого помещения маневренного фонда по основаниям, предусмотренным жилищным законодательством, граждане, занимающие данные жилые помещения, обязаны их освободить в течение 10 дней.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b/>
          <w:bCs/>
          <w:color w:val="242424"/>
        </w:rPr>
        <w:t>5. Оплата за пользование жилым помещением маневренного фонда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5.1. Граждане, заселившиеся в жилые помещения маневренного фонда, обязаны в установленном порядке вносить плату за жилое помещение и коммунальные услуги. Размер платы за жилое помещение и коммунальные услуги для граждан, проживающих в маневренном фонде, устанавливается по действующим ценам и тарифам и не может превышать размер платы за проживание для нанимателей муниципального жилищного фонда.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5.2. Граждане, проживающие в жилых помещениях маневренного фонда, имеют право на предусмотренные действующим законодательством льготы по оплате жилищно-коммунальных услуг.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5.3. Гражданам, проживающим в жилых помещениях маневренного фонда, компенсации (субсидии) на оплату жилья и коммунальных услуг предоставляются с учетом совокупного дохода семьи, прожиточного минимума и действующих на территории </w:t>
      </w:r>
      <w:r>
        <w:rPr>
          <w:rFonts w:cs="Liberation Serif" w:ascii="Liberation Serif" w:hAnsi="Liberation Serif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  <w:color w:val="242424"/>
        </w:rPr>
        <w:t>.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6</w:t>
      </w:r>
      <w:r>
        <w:rPr>
          <w:rFonts w:cs="Liberation Serif" w:ascii="Liberation Serif" w:hAnsi="Liberation Serif"/>
          <w:b/>
          <w:bCs/>
          <w:color w:val="242424"/>
        </w:rPr>
        <w:t>. Основания для расторжения и прекращения договора найма жилого помещения маневренного фонда, выселения из жилых помещений маневренного фонда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6.1. Договор найма жилого помещения маневренного фонда может быть расторгнут в любое время по соглашению сторон.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6.2. Наниматель жилого помещения маневренного фонда в любое время может расторгнуть договор найма жилого помещения маневренного фонда.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6.3. Договор найма жилого помещения маневренного фонда,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жилого помещения маневренного фонда, а также в иных случаях, предусмотренных ст. 83 Жилищного Кодекса Российской Федерации.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6.4. Договор найма жилого помещения маневренного фонда прекращается в связи с утратой (разрушением) жилого помещения или по иным основаниям, предусмотренным Жилищным Кодексом Российской Федерации.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6.5. Основанием для прекращения договора найма жилого помещения маневренного фонда является истечение срока договора найма жилого помещения маневренного фонда, установленного пунктом 2.2 настоящего Положения.</w:t>
      </w:r>
    </w:p>
    <w:p>
      <w:pPr>
        <w:pStyle w:val="Normal"/>
        <w:spacing w:lineRule="atLeast" w:line="238"/>
        <w:ind w:firstLine="709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6.6. В случаях расторжения или прекращения договора найма жилого помещения маневренного фонда наниматель и члены его семьи обязаны в течение 10-ти календарных дней с даты наступления оснований, предусмотренных настоящим Положением, освободить жилое помещение маневренного фонда, которое они занимают по договору найма жилого помещения маневренного фонда.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>В случае отказа освободить жилое помещение маневренного фонда указанные граждане подлежат выселению в судебном порядке без предоставления других жилых помещений, за исключением случаев, предусмотренных Жилищным кодексом Российской Федерации.</w:t>
      </w:r>
    </w:p>
    <w:p>
      <w:pPr>
        <w:pStyle w:val="Normal"/>
        <w:spacing w:lineRule="atLeast" w:line="238"/>
        <w:jc w:val="both"/>
        <w:rPr>
          <w:rFonts w:ascii="Liberation Serif" w:hAnsi="Liberation Serif" w:cs="Liberation Serif"/>
          <w:b/>
          <w:b/>
          <w:bCs/>
          <w:color w:val="242424"/>
        </w:rPr>
      </w:pPr>
      <w:r>
        <w:rPr>
          <w:rFonts w:cs="Liberation Serif" w:ascii="Liberation Serif" w:hAnsi="Liberation Serif"/>
          <w:b/>
          <w:bCs/>
          <w:color w:val="242424"/>
        </w:rPr>
      </w:r>
    </w:p>
    <w:p>
      <w:pPr>
        <w:pStyle w:val="Normal"/>
        <w:spacing w:lineRule="atLeast" w:line="238"/>
        <w:jc w:val="center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b/>
          <w:bCs/>
          <w:color w:val="242424"/>
        </w:rPr>
        <w:t>7. Контроль за использованием жилых помещений,</w:t>
      </w:r>
    </w:p>
    <w:p>
      <w:pPr>
        <w:pStyle w:val="Normal"/>
        <w:spacing w:lineRule="atLeast" w:line="238"/>
        <w:jc w:val="center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b/>
          <w:bCs/>
          <w:color w:val="242424"/>
        </w:rPr>
        <w:t>входящих в состав маневренного жилищного фонда</w:t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</w:r>
    </w:p>
    <w:p>
      <w:pPr>
        <w:pStyle w:val="Normal"/>
        <w:spacing w:lineRule="atLeast" w:line="238"/>
        <w:ind w:firstLine="851"/>
        <w:jc w:val="both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  <w:t xml:space="preserve">7.1. Контроль за соблюдением условий договора найма жилого помещения маневренного фонда осуществляется отделом экономики Администрации </w:t>
      </w:r>
      <w:r>
        <w:rPr>
          <w:rFonts w:cs="Liberation Serif" w:ascii="Liberation Serif" w:hAnsi="Liberation Serif"/>
        </w:rPr>
        <w:t>Юргамышского муниципального округа Курганской области</w:t>
      </w:r>
      <w:r>
        <w:rPr>
          <w:rFonts w:cs="Liberation Serif" w:ascii="Liberation Serif" w:hAnsi="Liberation Serif"/>
          <w:color w:val="242424"/>
        </w:rPr>
        <w:t>.</w:t>
      </w:r>
    </w:p>
    <w:p>
      <w:pPr>
        <w:pStyle w:val="Normal"/>
        <w:spacing w:lineRule="atLeast" w:line="238"/>
        <w:rPr>
          <w:rFonts w:ascii="Liberation Serif" w:hAnsi="Liberation Serif" w:cs="Liberation Serif"/>
          <w:color w:val="242424"/>
        </w:rPr>
      </w:pPr>
      <w:r>
        <w:rPr>
          <w:rFonts w:cs="Liberation Serif" w:ascii="Liberation Serif" w:hAnsi="Liberation Serif"/>
          <w:color w:val="242424"/>
        </w:rPr>
      </w:r>
    </w:p>
    <w:p>
      <w:pPr>
        <w:pStyle w:val="Normal"/>
        <w:spacing w:lineRule="atLeast" w:line="238"/>
        <w:rPr>
          <w:rFonts w:ascii="Liberation Serif" w:hAnsi="Liberation Serif" w:cs="Liberation Serif"/>
          <w:color w:val="242424"/>
        </w:rPr>
      </w:pPr>
      <w:r>
        <w:rPr/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c4a6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d13ba5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link w:val="21"/>
    <w:uiPriority w:val="9"/>
    <w:qFormat/>
    <w:rsid w:val="00ec4a61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uiPriority w:val="9"/>
    <w:qFormat/>
    <w:rsid w:val="00ec4a61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22"/>
    <w:qFormat/>
    <w:rsid w:val="006a53fd"/>
    <w:rPr>
      <w:b/>
      <w:bCs/>
    </w:rPr>
  </w:style>
  <w:style w:type="character" w:styleId="11" w:customStyle="1">
    <w:name w:val="Заголовок 1 Знак"/>
    <w:basedOn w:val="DefaultParagraphFont"/>
    <w:qFormat/>
    <w:rsid w:val="00d13ba5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Spacing">
    <w:name w:val="No Spacing"/>
    <w:uiPriority w:val="1"/>
    <w:qFormat/>
    <w:rsid w:val="00e31b8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ListParagraph">
    <w:name w:val="List Paragraph"/>
    <w:basedOn w:val="Normal"/>
    <w:uiPriority w:val="34"/>
    <w:qFormat/>
    <w:rsid w:val="00e31b8b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ConsPlusTitle" w:customStyle="1">
    <w:name w:val="ConsPlusTitle"/>
    <w:qFormat/>
    <w:rsid w:val="00e31b8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eastAsia="ar-SA" w:val="ru-RU" w:bidi="ar-SA"/>
    </w:rPr>
  </w:style>
  <w:style w:type="paragraph" w:styleId="ConsPlusNormal" w:customStyle="1">
    <w:name w:val="ConsPlusNormal"/>
    <w:qFormat/>
    <w:rsid w:val="00ec4a61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Formattext" w:customStyle="1">
    <w:name w:val="formattext"/>
    <w:basedOn w:val="Normal"/>
    <w:qFormat/>
    <w:rsid w:val="00d13ba5"/>
    <w:pPr>
      <w:spacing w:beforeAutospacing="1" w:afterAutospacing="1"/>
    </w:pPr>
    <w:rPr/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502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Application>LibreOffice/7.4.0.3$Windows_X86_64 LibreOffice_project/f85e47c08ddd19c015c0114a68350214f7066f5a</Application>
  <AppVersion>15.0000</AppVersion>
  <Pages>6</Pages>
  <Words>2050</Words>
  <Characters>14823</Characters>
  <CharactersWithSpaces>17085</CharactersWithSpaces>
  <Paragraphs>99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2024-05-06T03:45:00Z</dcterms:created>
  <dc:creator>Admin</dc:creator>
  <dc:description/>
  <dc:language>ru-RU</dc:language>
  <cp:lastModifiedBy>2 3 1</cp:lastModifiedBy>
  <cp:lastPrinted>2024-05-07T10:12:00Z</cp:lastPrinted>
  <dcterms:modified xsi:type="dcterms:W3CDTF">2024-05-22T09:25:38Z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