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511" w:rsidRPr="005C3511" w:rsidRDefault="006F4026" w:rsidP="00FA63BA">
      <w:pPr>
        <w:tabs>
          <w:tab w:val="left" w:pos="1820"/>
          <w:tab w:val="left" w:pos="5385"/>
        </w:tabs>
        <w:spacing w:before="60" w:after="3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685800" cy="7334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3511" w:rsidRPr="005C3511" w:rsidRDefault="005C3511" w:rsidP="00E854F9">
      <w:pPr>
        <w:tabs>
          <w:tab w:val="left" w:pos="1820"/>
        </w:tabs>
        <w:spacing w:after="20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5C3511" w:rsidRDefault="005C3511" w:rsidP="00E854F9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6F4026" w:rsidRPr="005C3511" w:rsidRDefault="006F4026" w:rsidP="00E854F9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5C3511" w:rsidRPr="00E854F9" w:rsidRDefault="005C3511" w:rsidP="0066769C">
      <w:pPr>
        <w:tabs>
          <w:tab w:val="left" w:pos="1820"/>
          <w:tab w:val="left" w:pos="5385"/>
        </w:tabs>
        <w:spacing w:before="60" w:after="3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E854F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АДМИНИСТРАЦИЯ ЮРГАМЫШСКОГО МУНИЦИПАЛЬНОГО ОКРУГА</w:t>
      </w:r>
    </w:p>
    <w:p w:rsidR="005C3511" w:rsidRPr="00E854F9" w:rsidRDefault="005C3511" w:rsidP="0066769C">
      <w:pPr>
        <w:tabs>
          <w:tab w:val="left" w:pos="1820"/>
          <w:tab w:val="left" w:pos="5385"/>
        </w:tabs>
        <w:spacing w:before="60" w:after="3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E854F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</w:p>
    <w:p w:rsidR="005C3511" w:rsidRPr="005C3511" w:rsidRDefault="005C3511" w:rsidP="0066769C">
      <w:pPr>
        <w:tabs>
          <w:tab w:val="left" w:pos="1820"/>
          <w:tab w:val="left" w:pos="5385"/>
        </w:tabs>
        <w:spacing w:before="60" w:after="3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5C3511" w:rsidRPr="005C3511" w:rsidRDefault="005C3511" w:rsidP="0066769C">
      <w:pPr>
        <w:tabs>
          <w:tab w:val="left" w:pos="1820"/>
          <w:tab w:val="left" w:pos="5385"/>
        </w:tabs>
        <w:spacing w:before="60" w:after="30" w:line="240" w:lineRule="auto"/>
        <w:jc w:val="center"/>
        <w:rPr>
          <w:rFonts w:ascii="Liberation Serif" w:eastAsiaTheme="minorEastAsia" w:hAnsi="Liberation Serif" w:cs="Liberation Serif"/>
          <w:b/>
          <w:sz w:val="44"/>
          <w:szCs w:val="44"/>
          <w:lang w:eastAsia="ru-RU"/>
        </w:rPr>
      </w:pPr>
      <w:r w:rsidRPr="005C3511">
        <w:rPr>
          <w:rFonts w:ascii="Liberation Serif" w:eastAsiaTheme="minorEastAsia" w:hAnsi="Liberation Serif" w:cs="Liberation Serif"/>
          <w:b/>
          <w:sz w:val="44"/>
          <w:szCs w:val="44"/>
          <w:lang w:eastAsia="ru-RU"/>
        </w:rPr>
        <w:t>ПОСТАНОВЛЕНИЕ</w:t>
      </w:r>
    </w:p>
    <w:p w:rsidR="005C3511" w:rsidRPr="005C3511" w:rsidRDefault="005C3511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5C3511" w:rsidRPr="005C3511" w:rsidRDefault="005C3511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5C3511" w:rsidRPr="00E800C7" w:rsidRDefault="005C3511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от </w:t>
      </w:r>
      <w:r w:rsidR="00E800C7"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«</w:t>
      </w:r>
      <w:proofErr w:type="gramStart"/>
      <w:r w:rsidR="006B6B6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06</w:t>
      </w:r>
      <w:r w:rsidR="00163FA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»</w:t>
      </w:r>
      <w:proofErr w:type="gramEnd"/>
      <w:r w:rsidRP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163FA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6B6B6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августа</w:t>
      </w:r>
      <w:r w:rsidR="00163FA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</w:t>
      </w:r>
      <w:r w:rsidR="001341E4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202</w:t>
      </w:r>
      <w:r w:rsidR="000D637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4</w:t>
      </w:r>
      <w:r w:rsidR="00E800C7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года № </w:t>
      </w:r>
      <w:r w:rsidR="006B6B66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635</w:t>
      </w:r>
    </w:p>
    <w:p w:rsidR="00E24F50" w:rsidRDefault="004D26ED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                </w:t>
      </w:r>
      <w:r w:rsidR="00C6754B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р.п. Юргамыш</w:t>
      </w:r>
    </w:p>
    <w:p w:rsidR="00E24F50" w:rsidRDefault="00E24F50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24F50" w:rsidRDefault="00E24F50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E24F50" w:rsidRPr="005C3511" w:rsidRDefault="00E24F50" w:rsidP="000046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0461F" w:rsidRDefault="00FE285A" w:rsidP="0000461F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О внесении изменений в постановление Администрации Юргамышского муниципального округа Курганской области от </w:t>
      </w:r>
      <w:r w:rsidR="00B348DD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26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="00B348DD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октября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202</w:t>
      </w:r>
      <w:r w:rsidR="00B348DD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2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года</w:t>
      </w:r>
      <w:r w:rsidR="00E24F5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="00E24F50" w:rsidRPr="00E24F5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№ </w:t>
      </w:r>
      <w:r w:rsidR="00B348DD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308</w:t>
      </w:r>
      <w:r w:rsidR="00E24F50" w:rsidRPr="00E24F50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="00A1584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         </w:t>
      </w:r>
      <w:proofErr w:type="gramStart"/>
      <w:r w:rsidR="00A1584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  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«</w:t>
      </w:r>
      <w:proofErr w:type="gramEnd"/>
      <w:r w:rsidR="005C3511" w:rsidRPr="005C351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О муниципальной программе «Развитие культуры Юргамышского муниципального округа</w:t>
      </w:r>
      <w:r w:rsidR="009336B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  <w:r w:rsidR="009336B9" w:rsidRPr="009336B9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Курганской области</w:t>
      </w:r>
      <w:r w:rsidR="005C3511" w:rsidRPr="005C3511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»</w:t>
      </w:r>
    </w:p>
    <w:p w:rsidR="00E24F50" w:rsidRDefault="00E24F50" w:rsidP="0000461F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E24F50" w:rsidRPr="005C3511" w:rsidRDefault="00E24F50" w:rsidP="0000461F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5C3511" w:rsidRDefault="005C3511" w:rsidP="0000461F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В соответствии </w:t>
      </w:r>
      <w:r w:rsidR="004F49B4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с </w:t>
      </w:r>
      <w:r w:rsidR="004F49B4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Федеральным</w:t>
      </w:r>
      <w:r w:rsidR="00B7684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законом от 12</w:t>
      </w:r>
      <w:r w:rsidR="004F49B4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декабря 2023 года № 585-ФЗ</w:t>
      </w:r>
      <w:r w:rsidR="00163FAE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«</w:t>
      </w:r>
      <w:r w:rsidR="004F49B4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 внесении изменений в Федеральный закон «О народных художественных промыслах»,</w:t>
      </w:r>
      <w:r w:rsidR="00B7684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Законом Курганской области от 29 июня 1999 года № 229 «О культурной деятельности на т</w:t>
      </w:r>
      <w:r w:rsidR="00E63FA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ерритории Курганской области», 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постановлением Администрации Юргамышского муниципального округа </w:t>
      </w:r>
      <w:r w:rsidR="009336B9" w:rsidRP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от 15 сентября 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2022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г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ода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№ 190 «О муниципальных программах Юргамышского муниципального округа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Курганской области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», Администрация Юргамышского муниципального округа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9336B9" w:rsidRP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0F53C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ПОСТАНОВЛЯЕТ</w:t>
      </w:r>
      <w:r w:rsidR="000A13F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:</w:t>
      </w:r>
    </w:p>
    <w:p w:rsidR="00FE285A" w:rsidRPr="005C3511" w:rsidRDefault="00FE285A" w:rsidP="0066769C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1. В</w:t>
      </w:r>
      <w:r w:rsidRPr="00FE285A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постановление Администрации Юргамышского муниципального округа Курганской области от 26 октября 2022 года</w:t>
      </w:r>
      <w:r w:rsid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E24F50" w:rsidRPr="00E24F5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№ 308</w:t>
      </w:r>
      <w:r w:rsidRPr="00FE285A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«О муниципальной программе «Развитие культуры Юргамышского муниципального округа Курганской области»</w:t>
      </w: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внести следующие изменения</w:t>
      </w:r>
      <w:r w:rsidR="00E63FA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:</w:t>
      </w:r>
    </w:p>
    <w:p w:rsidR="00F535A2" w:rsidRPr="000F53CF" w:rsidRDefault="00163FAE" w:rsidP="00163FAE">
      <w:pPr>
        <w:pStyle w:val="a7"/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          </w:t>
      </w:r>
      <w:r w:rsidR="000F53C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1.</w:t>
      </w:r>
      <w:r w:rsidR="0021617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1. </w:t>
      </w:r>
      <w:r w:rsidR="00FB72A4" w:rsidRPr="00FB72A4">
        <w:rPr>
          <w:rFonts w:ascii="Liberation Serif" w:eastAsia="Calibri" w:hAnsi="Liberation Serif" w:cs="Times New Roman"/>
          <w:sz w:val="24"/>
        </w:rPr>
        <w:t xml:space="preserve">Приложение 1 к муниципальной программе «Развитие культуры Юргамышского муниципального округа Курганской области» раздел </w:t>
      </w:r>
      <w:r w:rsidR="00FB72A4" w:rsidRPr="00FB72A4">
        <w:rPr>
          <w:rFonts w:ascii="Liberation Serif" w:eastAsia="Calibri" w:hAnsi="Liberation Serif" w:cs="Times New Roman"/>
          <w:sz w:val="24"/>
          <w:lang w:val="en-US"/>
        </w:rPr>
        <w:t>VII</w:t>
      </w:r>
      <w:r w:rsidR="00FB72A4" w:rsidRPr="00FB72A4">
        <w:rPr>
          <w:rFonts w:ascii="Liberation Serif" w:eastAsia="Calibri" w:hAnsi="Liberation Serif" w:cs="Times New Roman"/>
          <w:sz w:val="24"/>
        </w:rPr>
        <w:t xml:space="preserve"> подраздел «Направление «Сохранение традиционного художественного творчества, национальных культур и развитие культурно - досуговой деятельности» п. 6 изложить в редакции согласно приложению.  </w:t>
      </w:r>
    </w:p>
    <w:p w:rsidR="009336B9" w:rsidRDefault="000D637F" w:rsidP="0066769C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</w:t>
      </w:r>
      <w:r w:rsidR="000F53C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. 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Опубликовать настоящее постановление в информационном бюллетене «Юргамышский вестник» и разместить на 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официальном 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сайте Администрации Юргамышского муниципального округа</w:t>
      </w:r>
      <w:r w:rsid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9336B9" w:rsidRPr="009336B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.</w:t>
      </w:r>
    </w:p>
    <w:p w:rsidR="00C212D6" w:rsidRDefault="001B7E79" w:rsidP="00C212D6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>3</w:t>
      </w:r>
      <w:r w:rsidR="000F53CF">
        <w:rPr>
          <w:rFonts w:ascii="Liberation Serif" w:eastAsia="Calibri" w:hAnsi="Liberation Serif" w:cs="Liberation Serif"/>
          <w:sz w:val="24"/>
          <w:szCs w:val="24"/>
        </w:rPr>
        <w:t xml:space="preserve">. </w:t>
      </w:r>
      <w:r w:rsidR="00943D44" w:rsidRPr="009336B9">
        <w:rPr>
          <w:rFonts w:ascii="Liberation Serif" w:eastAsia="Calibri" w:hAnsi="Liberation Serif" w:cs="Liberation Serif"/>
          <w:sz w:val="24"/>
          <w:szCs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по социальной политике.</w:t>
      </w:r>
    </w:p>
    <w:p w:rsidR="00163FAE" w:rsidRDefault="00163FAE" w:rsidP="00C212D6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163FAE" w:rsidRDefault="00163FAE" w:rsidP="00C212D6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163FAE" w:rsidRDefault="00163FAE" w:rsidP="00C212D6">
      <w:pPr>
        <w:spacing w:after="0" w:line="240" w:lineRule="auto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C05369" w:rsidRDefault="005C3511" w:rsidP="0066769C">
      <w:pPr>
        <w:spacing w:after="0" w:line="240" w:lineRule="auto"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Глава Юргамышского муниципального округа </w:t>
      </w:r>
    </w:p>
    <w:p w:rsidR="00F93CF1" w:rsidRDefault="00C05369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Курганской области                                    </w:t>
      </w:r>
      <w:r w:rsidR="005C3511" w:rsidRPr="005C351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                                                         А.Ю. Чесноков</w:t>
      </w:r>
    </w:p>
    <w:p w:rsidR="0066769C" w:rsidRDefault="0066769C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0"/>
          <w:szCs w:val="20"/>
          <w:lang w:eastAsia="ru-RU"/>
        </w:rPr>
      </w:pPr>
    </w:p>
    <w:p w:rsidR="00C212D6" w:rsidRDefault="00C212D6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0"/>
          <w:szCs w:val="20"/>
          <w:lang w:eastAsia="ru-RU"/>
        </w:rPr>
      </w:pPr>
    </w:p>
    <w:p w:rsidR="005C3511" w:rsidRPr="005C3511" w:rsidRDefault="000D637F" w:rsidP="0066769C">
      <w:pPr>
        <w:spacing w:before="60" w:after="30" w:line="240" w:lineRule="auto"/>
        <w:rPr>
          <w:rFonts w:ascii="Liberation Serif" w:eastAsiaTheme="minorEastAsia" w:hAnsi="Liberation Serif" w:cs="Liberation Serif"/>
          <w:sz w:val="20"/>
          <w:szCs w:val="20"/>
          <w:lang w:eastAsia="ru-RU"/>
        </w:rPr>
      </w:pPr>
      <w:r>
        <w:rPr>
          <w:rFonts w:ascii="Liberation Serif" w:eastAsiaTheme="minorEastAsia" w:hAnsi="Liberation Serif" w:cs="Liberation Serif"/>
          <w:sz w:val="20"/>
          <w:szCs w:val="20"/>
          <w:lang w:eastAsia="ru-RU"/>
        </w:rPr>
        <w:t>Тельманова И.И.</w:t>
      </w:r>
    </w:p>
    <w:p w:rsidR="0076062A" w:rsidRDefault="00E24F50" w:rsidP="00E24F50">
      <w:pPr>
        <w:spacing w:after="0" w:line="240" w:lineRule="auto"/>
        <w:rPr>
          <w:rFonts w:ascii="Liberation Serif" w:eastAsiaTheme="minorEastAsia" w:hAnsi="Liberation Serif" w:cs="Liberation Serif"/>
          <w:sz w:val="20"/>
          <w:szCs w:val="20"/>
          <w:lang w:eastAsia="ru-RU"/>
        </w:rPr>
      </w:pPr>
      <w:r>
        <w:rPr>
          <w:rFonts w:ascii="Liberation Serif" w:eastAsiaTheme="minorEastAsia" w:hAnsi="Liberation Serif" w:cs="Liberation Serif"/>
          <w:sz w:val="20"/>
          <w:szCs w:val="20"/>
          <w:lang w:eastAsia="ru-RU"/>
        </w:rPr>
        <w:t>8</w:t>
      </w:r>
      <w:r w:rsidR="00163FAE">
        <w:rPr>
          <w:rFonts w:ascii="Liberation Serif" w:eastAsiaTheme="minorEastAsia" w:hAnsi="Liberation Serif" w:cs="Liberation Serif"/>
          <w:sz w:val="20"/>
          <w:szCs w:val="20"/>
          <w:lang w:eastAsia="ru-RU"/>
        </w:rPr>
        <w:t xml:space="preserve"> </w:t>
      </w:r>
      <w:r>
        <w:rPr>
          <w:rFonts w:ascii="Liberation Serif" w:eastAsiaTheme="minorEastAsia" w:hAnsi="Liberation Serif" w:cs="Liberation Serif"/>
          <w:sz w:val="20"/>
          <w:szCs w:val="20"/>
          <w:lang w:eastAsia="ru-RU"/>
        </w:rPr>
        <w:t>(35248) 92464</w:t>
      </w: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 w:rsidRPr="00163FAE">
        <w:rPr>
          <w:rFonts w:ascii="Liberation Serif" w:eastAsia="Calibri" w:hAnsi="Liberation Serif" w:cs="Times New Roman"/>
          <w:sz w:val="24"/>
        </w:rPr>
        <w:lastRenderedPageBreak/>
        <w:t xml:space="preserve">Приложение </w:t>
      </w: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к постановлению Администрации Юргамышского </w:t>
      </w: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муниципального округа Курганской области от </w:t>
      </w: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</w:t>
      </w:r>
      <w:r w:rsidR="006B6B66">
        <w:rPr>
          <w:rFonts w:ascii="Liberation Serif" w:eastAsia="Calibri" w:hAnsi="Liberation Serif" w:cs="Times New Roman"/>
          <w:sz w:val="24"/>
        </w:rPr>
        <w:t>06 августа</w:t>
      </w:r>
      <w:r w:rsidRPr="00163FAE">
        <w:rPr>
          <w:rFonts w:ascii="Liberation Serif" w:eastAsia="Calibri" w:hAnsi="Liberation Serif" w:cs="Times New Roman"/>
          <w:sz w:val="24"/>
        </w:rPr>
        <w:t xml:space="preserve"> 2024 года № </w:t>
      </w:r>
      <w:r w:rsidR="006B6B66">
        <w:rPr>
          <w:rFonts w:ascii="Liberation Serif" w:eastAsia="Calibri" w:hAnsi="Liberation Serif" w:cs="Times New Roman"/>
          <w:sz w:val="24"/>
        </w:rPr>
        <w:t>635</w:t>
      </w:r>
      <w:bookmarkStart w:id="0" w:name="_GoBack"/>
      <w:bookmarkEnd w:id="0"/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«О внесении изменений в постановление </w:t>
      </w: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Администрации Юргамышского муниципального </w:t>
      </w: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округа Курганской области от 26.10.2022 года </w:t>
      </w: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№ 308 «О муниципальной программе </w:t>
      </w:r>
    </w:p>
    <w:p w:rsidR="00163FAE" w:rsidRDefault="00163FAE" w:rsidP="00163FAE">
      <w:pPr>
        <w:tabs>
          <w:tab w:val="left" w:pos="3030"/>
        </w:tabs>
        <w:spacing w:after="0" w:line="240" w:lineRule="auto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>«Развитие культуры Юргамышского</w:t>
      </w:r>
    </w:p>
    <w:p w:rsidR="00163FAE" w:rsidRPr="00163FAE" w:rsidRDefault="00163FAE" w:rsidP="00163FAE">
      <w:pPr>
        <w:tabs>
          <w:tab w:val="left" w:pos="3030"/>
        </w:tabs>
        <w:spacing w:after="0" w:line="240" w:lineRule="auto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муниципального </w:t>
      </w:r>
      <w:r>
        <w:rPr>
          <w:rFonts w:ascii="Liberation Serif" w:eastAsia="Calibri" w:hAnsi="Liberation Serif" w:cs="Times New Roman"/>
          <w:sz w:val="24"/>
        </w:rPr>
        <w:t>округа</w:t>
      </w:r>
      <w:r w:rsidRPr="00163FAE">
        <w:rPr>
          <w:rFonts w:ascii="Liberation Serif" w:eastAsia="Calibri" w:hAnsi="Liberation Serif" w:cs="Times New Roman"/>
          <w:sz w:val="24"/>
        </w:rPr>
        <w:t xml:space="preserve"> Курганской области»</w:t>
      </w: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right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right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tabs>
          <w:tab w:val="left" w:pos="3030"/>
        </w:tabs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 w:rsidRPr="00163FAE">
        <w:rPr>
          <w:rFonts w:ascii="Liberation Serif" w:eastAsia="Calibri" w:hAnsi="Liberation Serif" w:cs="Times New Roman"/>
          <w:sz w:val="24"/>
        </w:rPr>
        <w:t xml:space="preserve">Приложение </w:t>
      </w:r>
    </w:p>
    <w:p w:rsidR="00163FAE" w:rsidRPr="00163FAE" w:rsidRDefault="00163FAE" w:rsidP="00163FAE">
      <w:pPr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к постановлению Администрации Юргамышского </w:t>
      </w:r>
    </w:p>
    <w:p w:rsidR="00163FAE" w:rsidRPr="00163FAE" w:rsidRDefault="00163FAE" w:rsidP="00163FAE">
      <w:pPr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муниципального округа Курганской области от </w:t>
      </w:r>
    </w:p>
    <w:p w:rsidR="00163FAE" w:rsidRPr="00163FAE" w:rsidRDefault="00163FAE" w:rsidP="00163FAE">
      <w:pPr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26 октября 2022 года № 308 </w:t>
      </w:r>
    </w:p>
    <w:p w:rsidR="00163FAE" w:rsidRPr="00163FAE" w:rsidRDefault="00163FAE" w:rsidP="00163FAE">
      <w:pPr>
        <w:spacing w:after="0" w:line="240" w:lineRule="auto"/>
        <w:jc w:val="right"/>
        <w:rPr>
          <w:rFonts w:ascii="Liberation Serif" w:eastAsia="Calibri" w:hAnsi="Liberation Serif" w:cs="Times New Roman"/>
          <w:sz w:val="24"/>
        </w:rPr>
      </w:pPr>
      <w:r w:rsidRPr="00163FAE">
        <w:rPr>
          <w:rFonts w:ascii="Liberation Serif" w:eastAsia="Calibri" w:hAnsi="Liberation Serif" w:cs="Times New Roman"/>
          <w:sz w:val="24"/>
        </w:rPr>
        <w:t xml:space="preserve">«О муниципальной программе «Развитие культуры </w:t>
      </w:r>
    </w:p>
    <w:p w:rsidR="00163FAE" w:rsidRDefault="00163FAE" w:rsidP="00163FAE">
      <w:pPr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>Юргамышского муниципального округа</w:t>
      </w:r>
    </w:p>
    <w:p w:rsidR="00163FAE" w:rsidRPr="00163FAE" w:rsidRDefault="00163FAE" w:rsidP="00163FAE">
      <w:pPr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</w:t>
      </w:r>
      <w:r w:rsidRPr="00163FAE">
        <w:rPr>
          <w:rFonts w:ascii="Liberation Serif" w:eastAsia="Calibri" w:hAnsi="Liberation Serif" w:cs="Times New Roman"/>
          <w:sz w:val="24"/>
        </w:rPr>
        <w:t>Курганской области»</w:t>
      </w:r>
    </w:p>
    <w:p w:rsidR="00163FAE" w:rsidRPr="00163FAE" w:rsidRDefault="00163FAE" w:rsidP="00163FAE">
      <w:pPr>
        <w:spacing w:after="0" w:line="240" w:lineRule="auto"/>
        <w:jc w:val="right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</w:t>
      </w:r>
      <w:r w:rsidRPr="00163FAE">
        <w:rPr>
          <w:rFonts w:ascii="Liberation Serif" w:eastAsia="Calibri" w:hAnsi="Liberation Serif" w:cs="Times New Roman"/>
          <w:sz w:val="24"/>
        </w:rPr>
        <w:t>Приложение 1</w:t>
      </w:r>
    </w:p>
    <w:p w:rsidR="00163FAE" w:rsidRPr="00163FAE" w:rsidRDefault="00163FAE" w:rsidP="00163FAE">
      <w:pPr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к муниципальной программе «Развитие культуры </w:t>
      </w:r>
    </w:p>
    <w:p w:rsidR="00163FAE" w:rsidRDefault="00163FAE" w:rsidP="00163FAE">
      <w:pPr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                                 </w:t>
      </w:r>
      <w:r w:rsidRPr="00163FAE">
        <w:rPr>
          <w:rFonts w:ascii="Liberation Serif" w:eastAsia="Calibri" w:hAnsi="Liberation Serif" w:cs="Times New Roman"/>
          <w:sz w:val="24"/>
        </w:rPr>
        <w:t xml:space="preserve">Юргамышского муниципального округа </w:t>
      </w:r>
    </w:p>
    <w:p w:rsidR="00163FAE" w:rsidRPr="00163FAE" w:rsidRDefault="00163FAE" w:rsidP="00163FAE">
      <w:pPr>
        <w:spacing w:after="0" w:line="240" w:lineRule="auto"/>
        <w:jc w:val="center"/>
        <w:rPr>
          <w:rFonts w:ascii="Liberation Serif" w:eastAsia="Calibri" w:hAnsi="Liberation Serif" w:cs="Times New Roman"/>
          <w:sz w:val="24"/>
        </w:rPr>
      </w:pPr>
      <w:r>
        <w:rPr>
          <w:rFonts w:ascii="Liberation Serif" w:eastAsia="Calibri" w:hAnsi="Liberation Serif" w:cs="Times New Roman"/>
          <w:sz w:val="24"/>
        </w:rPr>
        <w:t xml:space="preserve">                 </w:t>
      </w:r>
      <w:r w:rsidRPr="00163FAE">
        <w:rPr>
          <w:rFonts w:ascii="Liberation Serif" w:eastAsia="Calibri" w:hAnsi="Liberation Serif" w:cs="Times New Roman"/>
          <w:sz w:val="24"/>
        </w:rPr>
        <w:t>Курганской области»</w:t>
      </w: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8"/>
        <w:gridCol w:w="3730"/>
        <w:gridCol w:w="1209"/>
        <w:gridCol w:w="1940"/>
        <w:gridCol w:w="1807"/>
      </w:tblGrid>
      <w:tr w:rsidR="00163FAE" w:rsidRPr="00163FAE" w:rsidTr="00692554">
        <w:tc>
          <w:tcPr>
            <w:tcW w:w="675" w:type="dxa"/>
          </w:tcPr>
          <w:p w:rsidR="00163FAE" w:rsidRPr="00163FAE" w:rsidRDefault="00163FAE" w:rsidP="00163FAE">
            <w:pPr>
              <w:rPr>
                <w:rFonts w:eastAsia="Calibri" w:cs="Times New Roman"/>
              </w:rPr>
            </w:pPr>
            <w:r w:rsidRPr="00163FAE">
              <w:rPr>
                <w:rFonts w:eastAsia="Calibri" w:cs="Times New Roman"/>
              </w:rPr>
              <w:t>6</w:t>
            </w:r>
          </w:p>
        </w:tc>
        <w:tc>
          <w:tcPr>
            <w:tcW w:w="3828" w:type="dxa"/>
          </w:tcPr>
          <w:p w:rsidR="00163FAE" w:rsidRPr="00163FAE" w:rsidRDefault="00163FAE" w:rsidP="00163FAE">
            <w:pPr>
              <w:rPr>
                <w:rFonts w:eastAsia="Calibri" w:cs="Times New Roman"/>
              </w:rPr>
            </w:pPr>
            <w:r w:rsidRPr="00163FAE">
              <w:rPr>
                <w:rFonts w:eastAsia="Calibri" w:cs="Times New Roman"/>
              </w:rPr>
              <w:t xml:space="preserve">Поддержка мастеров народных художественных промыслов, ремесел, организация выставок мастеров декоративно-прикладного творчества. </w:t>
            </w:r>
          </w:p>
          <w:p w:rsidR="00163FAE" w:rsidRPr="00163FAE" w:rsidRDefault="00163FAE" w:rsidP="00163FAE">
            <w:pPr>
              <w:rPr>
                <w:rFonts w:eastAsia="Calibri" w:cs="Times New Roman"/>
              </w:rPr>
            </w:pPr>
            <w:r w:rsidRPr="00163FAE">
              <w:rPr>
                <w:rFonts w:eastAsia="Calibri" w:cs="Times New Roman"/>
              </w:rPr>
              <w:t>Участие в сохранении, возрождении, развитии народных художественных промыслов.</w:t>
            </w:r>
          </w:p>
        </w:tc>
        <w:tc>
          <w:tcPr>
            <w:tcW w:w="1233" w:type="dxa"/>
          </w:tcPr>
          <w:p w:rsidR="00163FAE" w:rsidRPr="00163FAE" w:rsidRDefault="00163FAE" w:rsidP="00163FAE">
            <w:pPr>
              <w:rPr>
                <w:rFonts w:eastAsia="Calibri" w:cs="Times New Roman"/>
              </w:rPr>
            </w:pPr>
            <w:r w:rsidRPr="00163FAE">
              <w:rPr>
                <w:rFonts w:eastAsia="Calibri" w:cs="Times New Roman"/>
              </w:rPr>
              <w:t>2023-2025 гг.</w:t>
            </w:r>
          </w:p>
        </w:tc>
        <w:tc>
          <w:tcPr>
            <w:tcW w:w="1940" w:type="dxa"/>
          </w:tcPr>
          <w:p w:rsidR="00163FAE" w:rsidRPr="00163FAE" w:rsidRDefault="00163FAE" w:rsidP="00163FAE">
            <w:pPr>
              <w:rPr>
                <w:rFonts w:eastAsia="Calibri" w:cs="Times New Roman"/>
              </w:rPr>
            </w:pPr>
            <w:r w:rsidRPr="00163FAE">
              <w:rPr>
                <w:rFonts w:eastAsia="Calibri" w:cs="Times New Roman"/>
              </w:rPr>
              <w:t xml:space="preserve">Развитие декоративно-прикладного творчества, выявление новых мастеров. Сохранение и возрождение художественных </w:t>
            </w:r>
            <w:proofErr w:type="gramStart"/>
            <w:r w:rsidRPr="00163FAE">
              <w:rPr>
                <w:rFonts w:eastAsia="Calibri" w:cs="Times New Roman"/>
              </w:rPr>
              <w:t xml:space="preserve">промыслов.  </w:t>
            </w:r>
            <w:proofErr w:type="gramEnd"/>
          </w:p>
        </w:tc>
        <w:tc>
          <w:tcPr>
            <w:tcW w:w="1894" w:type="dxa"/>
          </w:tcPr>
          <w:p w:rsidR="00163FAE" w:rsidRPr="00163FAE" w:rsidRDefault="00163FAE" w:rsidP="00163FAE">
            <w:pPr>
              <w:rPr>
                <w:rFonts w:eastAsia="Calibri" w:cs="Times New Roman"/>
              </w:rPr>
            </w:pPr>
          </w:p>
        </w:tc>
      </w:tr>
    </w:tbl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163FAE" w:rsidRDefault="00163FAE" w:rsidP="00163FAE">
      <w:pPr>
        <w:spacing w:after="0" w:line="240" w:lineRule="auto"/>
        <w:jc w:val="both"/>
        <w:rPr>
          <w:rFonts w:ascii="Liberation Serif" w:eastAsia="Calibri" w:hAnsi="Liberation Serif" w:cs="Times New Roman"/>
          <w:sz w:val="24"/>
        </w:rPr>
      </w:pPr>
    </w:p>
    <w:p w:rsidR="00163FAE" w:rsidRPr="00E24F50" w:rsidRDefault="00163FAE" w:rsidP="00E24F50">
      <w:pPr>
        <w:spacing w:after="0" w:line="240" w:lineRule="auto"/>
        <w:rPr>
          <w:rFonts w:ascii="Liberation Serif" w:eastAsiaTheme="minorEastAsia" w:hAnsi="Liberation Serif" w:cs="Liberation Serif"/>
          <w:sz w:val="20"/>
          <w:szCs w:val="20"/>
          <w:lang w:eastAsia="ru-RU"/>
        </w:rPr>
      </w:pPr>
    </w:p>
    <w:sectPr w:rsidR="00163FAE" w:rsidRPr="00E24F50" w:rsidSect="004C3641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E37E4"/>
    <w:multiLevelType w:val="hybridMultilevel"/>
    <w:tmpl w:val="5A5CF9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E42BA"/>
    <w:multiLevelType w:val="multilevel"/>
    <w:tmpl w:val="124683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53026D0"/>
    <w:multiLevelType w:val="hybridMultilevel"/>
    <w:tmpl w:val="263AF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09636E"/>
    <w:multiLevelType w:val="hybridMultilevel"/>
    <w:tmpl w:val="D6F89E14"/>
    <w:lvl w:ilvl="0" w:tplc="F9F002CC">
      <w:start w:val="1"/>
      <w:numFmt w:val="decimal"/>
      <w:lvlText w:val="%1."/>
      <w:lvlJc w:val="left"/>
      <w:pPr>
        <w:ind w:left="780" w:hanging="420"/>
      </w:pPr>
      <w:rPr>
        <w:rFonts w:ascii="Liberation Serif" w:eastAsiaTheme="minorEastAsia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28"/>
    <w:rsid w:val="0000461F"/>
    <w:rsid w:val="000542E4"/>
    <w:rsid w:val="00054C55"/>
    <w:rsid w:val="00057604"/>
    <w:rsid w:val="00060EAB"/>
    <w:rsid w:val="0008362B"/>
    <w:rsid w:val="0008530E"/>
    <w:rsid w:val="000A13F0"/>
    <w:rsid w:val="000B6B4B"/>
    <w:rsid w:val="000C33DF"/>
    <w:rsid w:val="000D60D9"/>
    <w:rsid w:val="000D637F"/>
    <w:rsid w:val="000F1030"/>
    <w:rsid w:val="000F53CF"/>
    <w:rsid w:val="001341E4"/>
    <w:rsid w:val="00146D62"/>
    <w:rsid w:val="001478EB"/>
    <w:rsid w:val="00163FAE"/>
    <w:rsid w:val="001832D8"/>
    <w:rsid w:val="001B7E79"/>
    <w:rsid w:val="001D6CA5"/>
    <w:rsid w:val="00216171"/>
    <w:rsid w:val="002329CD"/>
    <w:rsid w:val="0024797A"/>
    <w:rsid w:val="0028653E"/>
    <w:rsid w:val="00287622"/>
    <w:rsid w:val="0029370B"/>
    <w:rsid w:val="002A0277"/>
    <w:rsid w:val="002A2CC1"/>
    <w:rsid w:val="002D11BE"/>
    <w:rsid w:val="002D4DE7"/>
    <w:rsid w:val="002D5234"/>
    <w:rsid w:val="002D66F0"/>
    <w:rsid w:val="002F76A0"/>
    <w:rsid w:val="00302776"/>
    <w:rsid w:val="00313A42"/>
    <w:rsid w:val="00327022"/>
    <w:rsid w:val="00330A79"/>
    <w:rsid w:val="00334D9B"/>
    <w:rsid w:val="003A4FDB"/>
    <w:rsid w:val="003C720D"/>
    <w:rsid w:val="003D5DFD"/>
    <w:rsid w:val="003F21CB"/>
    <w:rsid w:val="004040A8"/>
    <w:rsid w:val="00435F02"/>
    <w:rsid w:val="00452A46"/>
    <w:rsid w:val="00475B50"/>
    <w:rsid w:val="0049659D"/>
    <w:rsid w:val="004A0EE2"/>
    <w:rsid w:val="004B6DD5"/>
    <w:rsid w:val="004C3641"/>
    <w:rsid w:val="004D26ED"/>
    <w:rsid w:val="004F49B4"/>
    <w:rsid w:val="0052080F"/>
    <w:rsid w:val="005209FC"/>
    <w:rsid w:val="00533CD2"/>
    <w:rsid w:val="00546501"/>
    <w:rsid w:val="00556E46"/>
    <w:rsid w:val="00562899"/>
    <w:rsid w:val="005764F5"/>
    <w:rsid w:val="00581DA2"/>
    <w:rsid w:val="00583371"/>
    <w:rsid w:val="005C3511"/>
    <w:rsid w:val="005F18A5"/>
    <w:rsid w:val="0060138E"/>
    <w:rsid w:val="00611A3F"/>
    <w:rsid w:val="00631B49"/>
    <w:rsid w:val="00637B3E"/>
    <w:rsid w:val="006424BA"/>
    <w:rsid w:val="00652721"/>
    <w:rsid w:val="00656CFB"/>
    <w:rsid w:val="006659FD"/>
    <w:rsid w:val="00666E18"/>
    <w:rsid w:val="0066769C"/>
    <w:rsid w:val="00677E7D"/>
    <w:rsid w:val="0068290C"/>
    <w:rsid w:val="00687EE6"/>
    <w:rsid w:val="006B5B16"/>
    <w:rsid w:val="006B6B66"/>
    <w:rsid w:val="006F4026"/>
    <w:rsid w:val="00710FFF"/>
    <w:rsid w:val="00717EA3"/>
    <w:rsid w:val="00733679"/>
    <w:rsid w:val="00741250"/>
    <w:rsid w:val="00743729"/>
    <w:rsid w:val="0076062A"/>
    <w:rsid w:val="007743C9"/>
    <w:rsid w:val="00780B80"/>
    <w:rsid w:val="007D00CF"/>
    <w:rsid w:val="007E3E8C"/>
    <w:rsid w:val="007E603E"/>
    <w:rsid w:val="007E799F"/>
    <w:rsid w:val="00804CB9"/>
    <w:rsid w:val="008137B5"/>
    <w:rsid w:val="0082387D"/>
    <w:rsid w:val="00835FAF"/>
    <w:rsid w:val="00856F7A"/>
    <w:rsid w:val="008578B1"/>
    <w:rsid w:val="0089662D"/>
    <w:rsid w:val="008C323B"/>
    <w:rsid w:val="008C3607"/>
    <w:rsid w:val="008E2F28"/>
    <w:rsid w:val="008F6570"/>
    <w:rsid w:val="0091489D"/>
    <w:rsid w:val="009336B9"/>
    <w:rsid w:val="00943D44"/>
    <w:rsid w:val="00975ED5"/>
    <w:rsid w:val="00986228"/>
    <w:rsid w:val="0099201A"/>
    <w:rsid w:val="009C6418"/>
    <w:rsid w:val="009D7BBD"/>
    <w:rsid w:val="009E32FE"/>
    <w:rsid w:val="00A030E6"/>
    <w:rsid w:val="00A15849"/>
    <w:rsid w:val="00A4752D"/>
    <w:rsid w:val="00AB0A6D"/>
    <w:rsid w:val="00AB2CD5"/>
    <w:rsid w:val="00AD0F20"/>
    <w:rsid w:val="00AF7774"/>
    <w:rsid w:val="00B27887"/>
    <w:rsid w:val="00B348DD"/>
    <w:rsid w:val="00B37442"/>
    <w:rsid w:val="00B615A1"/>
    <w:rsid w:val="00B629B5"/>
    <w:rsid w:val="00B76848"/>
    <w:rsid w:val="00B87BFF"/>
    <w:rsid w:val="00B93AF0"/>
    <w:rsid w:val="00BC10D8"/>
    <w:rsid w:val="00BE0A4E"/>
    <w:rsid w:val="00BE142E"/>
    <w:rsid w:val="00C05369"/>
    <w:rsid w:val="00C212D6"/>
    <w:rsid w:val="00C22F81"/>
    <w:rsid w:val="00C2481D"/>
    <w:rsid w:val="00C402E3"/>
    <w:rsid w:val="00C43907"/>
    <w:rsid w:val="00C51FCF"/>
    <w:rsid w:val="00C557B7"/>
    <w:rsid w:val="00C6754B"/>
    <w:rsid w:val="00CC3D8E"/>
    <w:rsid w:val="00CC5C82"/>
    <w:rsid w:val="00CE6AC6"/>
    <w:rsid w:val="00D22B2B"/>
    <w:rsid w:val="00D22F28"/>
    <w:rsid w:val="00D55C24"/>
    <w:rsid w:val="00DA3921"/>
    <w:rsid w:val="00DB7331"/>
    <w:rsid w:val="00DD024F"/>
    <w:rsid w:val="00DE6232"/>
    <w:rsid w:val="00DE69C0"/>
    <w:rsid w:val="00E22834"/>
    <w:rsid w:val="00E24F50"/>
    <w:rsid w:val="00E3254B"/>
    <w:rsid w:val="00E63FA0"/>
    <w:rsid w:val="00E73ECE"/>
    <w:rsid w:val="00E800C7"/>
    <w:rsid w:val="00E854F9"/>
    <w:rsid w:val="00EA594F"/>
    <w:rsid w:val="00EB629A"/>
    <w:rsid w:val="00ED7488"/>
    <w:rsid w:val="00EE1BC0"/>
    <w:rsid w:val="00F21BD9"/>
    <w:rsid w:val="00F242F5"/>
    <w:rsid w:val="00F24C02"/>
    <w:rsid w:val="00F31530"/>
    <w:rsid w:val="00F37312"/>
    <w:rsid w:val="00F43949"/>
    <w:rsid w:val="00F535A2"/>
    <w:rsid w:val="00F6486E"/>
    <w:rsid w:val="00F6588D"/>
    <w:rsid w:val="00F91CEC"/>
    <w:rsid w:val="00F92701"/>
    <w:rsid w:val="00F93CF1"/>
    <w:rsid w:val="00FA63BA"/>
    <w:rsid w:val="00FB72A4"/>
    <w:rsid w:val="00FE08AE"/>
    <w:rsid w:val="00FE120F"/>
    <w:rsid w:val="00FE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D457D-E93B-49AF-A96C-94DBD65A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8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2F81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3CD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336B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163FAE"/>
    <w:pPr>
      <w:spacing w:after="0" w:line="240" w:lineRule="auto"/>
      <w:jc w:val="both"/>
    </w:pPr>
    <w:rPr>
      <w:rFonts w:ascii="Liberation Serif" w:hAnsi="Liberation Serif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4153E-C3F6-4764-B119-9812F124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User</cp:lastModifiedBy>
  <cp:revision>9</cp:revision>
  <cp:lastPrinted>2024-08-06T06:26:00Z</cp:lastPrinted>
  <dcterms:created xsi:type="dcterms:W3CDTF">2024-07-01T11:50:00Z</dcterms:created>
  <dcterms:modified xsi:type="dcterms:W3CDTF">2024-08-08T06:02:00Z</dcterms:modified>
</cp:coreProperties>
</file>