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6D" w:rsidRPr="00A86ABD" w:rsidRDefault="00CD606D" w:rsidP="008501CF">
      <w:pPr>
        <w:spacing w:after="12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CD606D" w:rsidRPr="00A86ABD" w:rsidRDefault="00D83962" w:rsidP="008501CF">
      <w:pPr>
        <w:tabs>
          <w:tab w:val="left" w:pos="1820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.45pt;margin-top:-23.7pt;width:53.25pt;height:56.45pt;z-index:-1;visibility:visible;mso-wrap-distance-left:0;mso-wrap-distance-right:0" filled="t">
            <v:imagedata r:id="rId5" o:title=""/>
          </v:shape>
        </w:pict>
      </w: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D606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A86AB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A86ABD" w:rsidRPr="00A86ABD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A86ABD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CD606D" w:rsidRDefault="00CD606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Pr="00A86ABD" w:rsidRDefault="00A86AB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от </w:t>
      </w:r>
      <w:r w:rsidR="00A86ABD" w:rsidRPr="00A86ABD">
        <w:rPr>
          <w:rFonts w:ascii="Liberation Serif" w:hAnsi="Liberation Serif" w:cs="Liberation Serif"/>
          <w:sz w:val="24"/>
          <w:szCs w:val="24"/>
        </w:rPr>
        <w:t>«</w:t>
      </w:r>
      <w:r w:rsidR="00D83962">
        <w:rPr>
          <w:rFonts w:ascii="Liberation Serif" w:hAnsi="Liberation Serif" w:cs="Liberation Serif"/>
          <w:sz w:val="24"/>
          <w:szCs w:val="24"/>
        </w:rPr>
        <w:t>09</w:t>
      </w:r>
      <w:r w:rsidR="00A86ABD" w:rsidRPr="00A86ABD">
        <w:rPr>
          <w:rFonts w:ascii="Liberation Serif" w:hAnsi="Liberation Serif" w:cs="Liberation Serif"/>
          <w:sz w:val="24"/>
          <w:szCs w:val="24"/>
        </w:rPr>
        <w:t xml:space="preserve">» </w:t>
      </w:r>
      <w:r w:rsidR="00D83962">
        <w:rPr>
          <w:rFonts w:ascii="Liberation Serif" w:hAnsi="Liberation Serif" w:cs="Liberation Serif"/>
          <w:sz w:val="24"/>
          <w:szCs w:val="24"/>
        </w:rPr>
        <w:t xml:space="preserve">февраля 2024 года </w:t>
      </w:r>
      <w:r w:rsidRPr="00A86ABD">
        <w:rPr>
          <w:rFonts w:ascii="Liberation Serif" w:hAnsi="Liberation Serif" w:cs="Liberation Serif"/>
          <w:sz w:val="24"/>
          <w:szCs w:val="24"/>
        </w:rPr>
        <w:t>№</w:t>
      </w:r>
      <w:r w:rsidR="00235D11">
        <w:rPr>
          <w:rFonts w:ascii="Liberation Serif" w:hAnsi="Liberation Serif" w:cs="Liberation Serif"/>
          <w:sz w:val="24"/>
          <w:szCs w:val="24"/>
        </w:rPr>
        <w:t xml:space="preserve"> </w:t>
      </w:r>
      <w:r w:rsidR="00D83962">
        <w:rPr>
          <w:rFonts w:ascii="Liberation Serif" w:hAnsi="Liberation Serif" w:cs="Liberation Serif"/>
          <w:sz w:val="24"/>
          <w:szCs w:val="24"/>
        </w:rPr>
        <w:t>86</w:t>
      </w:r>
    </w:p>
    <w:p w:rsidR="004639E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235D11">
        <w:rPr>
          <w:rFonts w:ascii="Liberation Serif" w:hAnsi="Liberation Serif" w:cs="Liberation Serif"/>
          <w:sz w:val="24"/>
          <w:szCs w:val="24"/>
        </w:rPr>
        <w:t xml:space="preserve">         </w:t>
      </w:r>
      <w:r w:rsidRPr="00A86ABD">
        <w:rPr>
          <w:rFonts w:ascii="Liberation Serif" w:hAnsi="Liberation Serif" w:cs="Liberation Serif"/>
          <w:sz w:val="24"/>
          <w:szCs w:val="24"/>
        </w:rPr>
        <w:t xml:space="preserve"> р.п. Юргамыш</w:t>
      </w: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Pr="00A86AB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5A4721" w:rsidRDefault="00F06A43" w:rsidP="004639ED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О внесении изменени</w:t>
      </w:r>
      <w:r w:rsidR="004639ED">
        <w:rPr>
          <w:rFonts w:ascii="Liberation Serif" w:hAnsi="Liberation Serif" w:cs="Liberation Serif"/>
          <w:b/>
          <w:sz w:val="24"/>
          <w:szCs w:val="24"/>
        </w:rPr>
        <w:t>й</w:t>
      </w:r>
      <w:r>
        <w:rPr>
          <w:rFonts w:ascii="Liberation Serif" w:hAnsi="Liberation Serif" w:cs="Liberation Serif"/>
          <w:b/>
          <w:sz w:val="24"/>
          <w:szCs w:val="24"/>
        </w:rPr>
        <w:t xml:space="preserve"> в</w:t>
      </w:r>
      <w:r w:rsidR="00CD606D" w:rsidRPr="00A86AB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постановление Администрации Юргамышского муниципального округа Курганской области от 26.10.2022 года №310 </w:t>
      </w:r>
      <w:r w:rsidR="005F722B">
        <w:rPr>
          <w:rFonts w:ascii="Liberation Serif" w:hAnsi="Liberation Serif" w:cs="Liberation Serif"/>
          <w:b/>
          <w:sz w:val="24"/>
          <w:szCs w:val="24"/>
        </w:rPr>
        <w:t>«О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 муниципальной программе </w:t>
      </w:r>
      <w:bookmarkStart w:id="0" w:name="_GoBack"/>
      <w:r w:rsidR="00FE2A2F" w:rsidRPr="00FE2A2F">
        <w:rPr>
          <w:rFonts w:ascii="Liberation Serif" w:hAnsi="Liberation Serif" w:cs="Liberation Serif"/>
          <w:b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</w:t>
      </w:r>
      <w:r w:rsidR="00FE2A2F" w:rsidRPr="00FE2A2F">
        <w:t xml:space="preserve"> </w:t>
      </w:r>
      <w:r w:rsidR="00FE2A2F" w:rsidRPr="00FE2A2F">
        <w:rPr>
          <w:rFonts w:ascii="Liberation Serif" w:hAnsi="Liberation Serif" w:cs="Liberation Serif"/>
          <w:b/>
          <w:sz w:val="24"/>
          <w:szCs w:val="24"/>
        </w:rPr>
        <w:t>Курганской области»</w:t>
      </w:r>
    </w:p>
    <w:bookmarkEnd w:id="0"/>
    <w:p w:rsidR="004639ED" w:rsidRDefault="004639ED" w:rsidP="004639ED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639ED" w:rsidRPr="00A86ABD" w:rsidRDefault="004639ED" w:rsidP="004639ED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07158" w:rsidRDefault="00B3729D" w:rsidP="005A4721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3729D">
        <w:rPr>
          <w:rFonts w:ascii="Liberation Serif" w:hAnsi="Liberation Serif" w:cs="Liberation Serif"/>
          <w:sz w:val="24"/>
          <w:szCs w:val="24"/>
        </w:rPr>
        <w:t xml:space="preserve">В целях уточнения объемов финансирования муниципальной программы утвержденной постановлением Администрации Юргамышского </w:t>
      </w:r>
      <w:r w:rsidR="004639ED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B3729D">
        <w:rPr>
          <w:rFonts w:ascii="Liberation Serif" w:hAnsi="Liberation Serif" w:cs="Liberation Serif"/>
          <w:sz w:val="24"/>
          <w:szCs w:val="24"/>
        </w:rPr>
        <w:t xml:space="preserve"> от 26 октября 2022 года № 31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B3729D">
        <w:rPr>
          <w:rFonts w:ascii="Liberation Serif" w:hAnsi="Liberation Serif" w:cs="Liberation Serif"/>
          <w:sz w:val="24"/>
          <w:szCs w:val="24"/>
        </w:rPr>
        <w:t xml:space="preserve"> </w:t>
      </w:r>
      <w:r w:rsidR="00CC4895">
        <w:rPr>
          <w:rFonts w:ascii="Liberation Serif" w:hAnsi="Liberation Serif" w:cs="Liberation Serif"/>
          <w:sz w:val="24"/>
          <w:szCs w:val="24"/>
        </w:rPr>
        <w:t>«О</w:t>
      </w:r>
      <w:r w:rsidR="004639ED">
        <w:rPr>
          <w:rFonts w:ascii="Liberation Serif" w:hAnsi="Liberation Serif" w:cs="Liberation Serif"/>
          <w:sz w:val="24"/>
          <w:szCs w:val="24"/>
        </w:rPr>
        <w:t xml:space="preserve"> муниципальной программе </w:t>
      </w:r>
      <w:r w:rsidRPr="00B3729D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="00F72B0A">
        <w:rPr>
          <w:rFonts w:ascii="Liberation Serif" w:hAnsi="Liberation Serif" w:cs="Liberation Serif"/>
          <w:sz w:val="24"/>
          <w:szCs w:val="24"/>
        </w:rPr>
        <w:t xml:space="preserve">, Администрация Юргамышского муниципального округа Курганской </w:t>
      </w:r>
      <w:proofErr w:type="gramStart"/>
      <w:r w:rsidR="00F72B0A">
        <w:rPr>
          <w:rFonts w:ascii="Liberation Serif" w:hAnsi="Liberation Serif" w:cs="Liberation Serif"/>
          <w:sz w:val="24"/>
          <w:szCs w:val="24"/>
        </w:rPr>
        <w:t xml:space="preserve">области </w:t>
      </w:r>
      <w:r w:rsidRPr="00B3729D">
        <w:rPr>
          <w:rFonts w:ascii="Liberation Serif" w:hAnsi="Liberation Serif" w:cs="Liberation Serif"/>
          <w:sz w:val="24"/>
          <w:szCs w:val="24"/>
        </w:rPr>
        <w:t xml:space="preserve"> </w:t>
      </w:r>
      <w:r w:rsidR="00C03B80">
        <w:rPr>
          <w:rFonts w:ascii="Liberation Serif" w:hAnsi="Liberation Serif" w:cs="Liberation Serif"/>
          <w:sz w:val="24"/>
          <w:szCs w:val="24"/>
        </w:rPr>
        <w:t>ПОСТАНОВЛЯЕТ</w:t>
      </w:r>
      <w:proofErr w:type="gramEnd"/>
      <w:r w:rsidR="00C03B80">
        <w:rPr>
          <w:rFonts w:ascii="Liberation Serif" w:hAnsi="Liberation Serif" w:cs="Liberation Serif"/>
          <w:sz w:val="24"/>
          <w:szCs w:val="24"/>
        </w:rPr>
        <w:t>:</w:t>
      </w:r>
    </w:p>
    <w:p w:rsidR="00D54F3B" w:rsidRPr="00D54F3B" w:rsidRDefault="00D54F3B" w:rsidP="005A47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 </w:t>
      </w:r>
      <w:r w:rsidRPr="00F06A43">
        <w:rPr>
          <w:rFonts w:ascii="Liberation Serif" w:hAnsi="Liberation Serif" w:cs="Liberation Serif"/>
          <w:sz w:val="24"/>
          <w:szCs w:val="24"/>
        </w:rPr>
        <w:t>В постановление Администрации Юргамышского муниципального округа Курганской области от 26 октября 2022 года</w:t>
      </w:r>
      <w:r w:rsidR="004639ED">
        <w:rPr>
          <w:rFonts w:ascii="Liberation Serif" w:hAnsi="Liberation Serif" w:cs="Liberation Serif"/>
          <w:sz w:val="24"/>
          <w:szCs w:val="24"/>
        </w:rPr>
        <w:t xml:space="preserve"> № 310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«О муниципальной программе </w:t>
      </w:r>
      <w:r w:rsidR="00FE2A2F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внести следующие изменения:</w:t>
      </w:r>
    </w:p>
    <w:p w:rsidR="00D54F3B" w:rsidRDefault="00D54F3B" w:rsidP="005A472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1.1. В паспорте муниципальной </w:t>
      </w:r>
      <w:r w:rsidR="00220729" w:rsidRPr="00220729">
        <w:rPr>
          <w:rFonts w:ascii="Liberation Serif" w:hAnsi="Liberation Serif" w:cs="Liberation Serif"/>
          <w:sz w:val="24"/>
          <w:szCs w:val="24"/>
        </w:rPr>
        <w:t xml:space="preserve">программы </w:t>
      </w:r>
      <w:r w:rsidR="00FE2A2F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Pr="00D54F3B">
        <w:rPr>
          <w:rFonts w:ascii="Liberation Serif" w:hAnsi="Liberation Serif" w:cs="Liberation Serif"/>
          <w:sz w:val="24"/>
          <w:szCs w:val="24"/>
        </w:rPr>
        <w:t xml:space="preserve"> строку:</w:t>
      </w:r>
    </w:p>
    <w:p w:rsidR="00EA4276" w:rsidRDefault="00EA4276" w:rsidP="00EA4276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4"/>
        <w:gridCol w:w="5812"/>
      </w:tblGrid>
      <w:tr w:rsidR="00220729" w:rsidRPr="00A86ABD" w:rsidTr="005A4721">
        <w:tc>
          <w:tcPr>
            <w:tcW w:w="3544" w:type="dxa"/>
          </w:tcPr>
          <w:p w:rsidR="00220729" w:rsidRPr="00A86ABD" w:rsidRDefault="00220729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Объемы бюджетных ассигнований</w:t>
            </w:r>
          </w:p>
        </w:tc>
        <w:tc>
          <w:tcPr>
            <w:tcW w:w="5812" w:type="dxa"/>
          </w:tcPr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Планируемый объем финансирования Программы на 2023 – 2025 годы за счет средств бюджета Юргамышского муниципального округа Курганской области составляет 60000   рублей (* прогнозный показатель), в том числе по годам:</w:t>
            </w:r>
          </w:p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2023 год – 20000 рублей;</w:t>
            </w:r>
          </w:p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2024 год – 20000 рублей;</w:t>
            </w:r>
          </w:p>
          <w:p w:rsidR="00220729" w:rsidRPr="00A86ABD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2025 год – 20000 рублей;</w:t>
            </w:r>
          </w:p>
        </w:tc>
      </w:tr>
    </w:tbl>
    <w:p w:rsidR="00EA4276" w:rsidRDefault="00EA4276" w:rsidP="00EA4276">
      <w:pPr>
        <w:spacing w:before="60" w:after="3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t>»</w:t>
      </w:r>
    </w:p>
    <w:p w:rsidR="00D54F3B" w:rsidRDefault="00D54F3B" w:rsidP="005A4721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>изложить в следующей редакции:</w:t>
      </w:r>
    </w:p>
    <w:p w:rsidR="00EA4276" w:rsidRPr="00D54F3B" w:rsidRDefault="00EA4276" w:rsidP="005A4721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4"/>
        <w:gridCol w:w="5812"/>
      </w:tblGrid>
      <w:tr w:rsidR="00220729" w:rsidRPr="00A86ABD" w:rsidTr="005A4721">
        <w:tc>
          <w:tcPr>
            <w:tcW w:w="3544" w:type="dxa"/>
          </w:tcPr>
          <w:p w:rsidR="00220729" w:rsidRPr="00A86ABD" w:rsidRDefault="00220729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Объемы бюджетных ассигнований</w:t>
            </w:r>
          </w:p>
        </w:tc>
        <w:tc>
          <w:tcPr>
            <w:tcW w:w="5812" w:type="dxa"/>
          </w:tcPr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Планируемый объем финансирования Программы на 2023 – 2025 годы за счет средств бюджета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lastRenderedPageBreak/>
              <w:t xml:space="preserve">Юргамышского муниципального округа Курганской области составляет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54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3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тысяч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рублей (* прогнозный показатель), в том числе по годам:</w:t>
            </w:r>
          </w:p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2023 год –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14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3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тысяч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рублей;</w:t>
            </w:r>
          </w:p>
          <w:p w:rsidR="00FE2A2F" w:rsidRPr="00FE2A2F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2024 год – 20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0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тысяч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рублей;</w:t>
            </w:r>
          </w:p>
          <w:p w:rsidR="00220729" w:rsidRPr="00A86ABD" w:rsidRDefault="00FE2A2F" w:rsidP="005A4721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2025 год – 20</w:t>
            </w:r>
            <w:r w:rsidR="00B3729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 тысяч</w:t>
            </w:r>
            <w:r w:rsidRPr="00FE2A2F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рублей;</w:t>
            </w:r>
          </w:p>
        </w:tc>
      </w:tr>
    </w:tbl>
    <w:p w:rsidR="00EA4276" w:rsidRDefault="00EA4276" w:rsidP="00EA4276">
      <w:pPr>
        <w:spacing w:before="60" w:after="30" w:line="240" w:lineRule="auto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lastRenderedPageBreak/>
        <w:t>»</w:t>
      </w:r>
    </w:p>
    <w:p w:rsidR="00C60E67" w:rsidRPr="00C60E67" w:rsidRDefault="00D54F3B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1.2. </w:t>
      </w:r>
      <w:r w:rsidR="00DF7274">
        <w:rPr>
          <w:rFonts w:ascii="Liberation Serif" w:hAnsi="Liberation Serif" w:cs="Liberation Serif"/>
          <w:sz w:val="24"/>
          <w:szCs w:val="24"/>
        </w:rPr>
        <w:t>В р</w:t>
      </w:r>
      <w:r w:rsidR="00C60E67" w:rsidRPr="00C60E67">
        <w:rPr>
          <w:rFonts w:ascii="Liberation Serif" w:hAnsi="Liberation Serif" w:cs="Liberation Serif"/>
          <w:sz w:val="24"/>
          <w:szCs w:val="24"/>
        </w:rPr>
        <w:t>аздел</w:t>
      </w:r>
      <w:r w:rsidR="00DF7274">
        <w:rPr>
          <w:rFonts w:ascii="Liberation Serif" w:hAnsi="Liberation Serif" w:cs="Liberation Serif"/>
          <w:sz w:val="24"/>
          <w:szCs w:val="24"/>
        </w:rPr>
        <w:t>е</w:t>
      </w:r>
      <w:r w:rsidR="00C60E67" w:rsidRPr="00C60E67">
        <w:rPr>
          <w:rFonts w:ascii="Liberation Serif" w:hAnsi="Liberation Serif" w:cs="Liberation Serif"/>
          <w:sz w:val="24"/>
          <w:szCs w:val="24"/>
        </w:rPr>
        <w:t xml:space="preserve"> IХ. Информация по ресурсному обеспечению Программы</w:t>
      </w:r>
      <w:r w:rsidR="00DF7274">
        <w:rPr>
          <w:rFonts w:ascii="Liberation Serif" w:hAnsi="Liberation Serif" w:cs="Liberation Serif"/>
          <w:sz w:val="24"/>
          <w:szCs w:val="24"/>
        </w:rPr>
        <w:t xml:space="preserve"> слова</w:t>
      </w:r>
      <w:r w:rsidR="00557ED4">
        <w:rPr>
          <w:rFonts w:ascii="Liberation Serif" w:hAnsi="Liberation Serif" w:cs="Liberation Serif"/>
          <w:sz w:val="24"/>
          <w:szCs w:val="24"/>
        </w:rPr>
        <w:t>:</w:t>
      </w:r>
    </w:p>
    <w:p w:rsidR="00C60E67" w:rsidRPr="00C60E67" w:rsidRDefault="00EA4276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C60E67" w:rsidRPr="00C60E67">
        <w:rPr>
          <w:rFonts w:ascii="Liberation Serif" w:hAnsi="Liberation Serif" w:cs="Liberation Serif"/>
          <w:sz w:val="24"/>
          <w:szCs w:val="24"/>
        </w:rPr>
        <w:t>Планируемый объем финансирования Программы на 2023 - 2025 годы за счет средств бюджета Юргамышского муниципального округа Курганской области составляет 60000 рублей (*прогнозный показатель), в том числе по годам:</w:t>
      </w:r>
    </w:p>
    <w:p w:rsidR="00C60E67" w:rsidRP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 xml:space="preserve">2023 год – 20000 рублей </w:t>
      </w:r>
    </w:p>
    <w:p w:rsidR="00C60E67" w:rsidRP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>2024 год – 20000 рублей</w:t>
      </w:r>
    </w:p>
    <w:p w:rsid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>2025 год – 20000 рублей</w:t>
      </w:r>
      <w:r w:rsidR="00EA4276">
        <w:rPr>
          <w:rFonts w:ascii="Liberation Serif" w:hAnsi="Liberation Serif" w:cs="Liberation Serif"/>
          <w:sz w:val="24"/>
          <w:szCs w:val="24"/>
        </w:rPr>
        <w:t>»</w:t>
      </w:r>
    </w:p>
    <w:p w:rsidR="00C60E67" w:rsidRDefault="00C60E67" w:rsidP="00C60E67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>изложить в следующей редакции:</w:t>
      </w:r>
    </w:p>
    <w:p w:rsidR="00C60E67" w:rsidRPr="00C60E67" w:rsidRDefault="00EA4276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C60E67" w:rsidRPr="00C60E67">
        <w:rPr>
          <w:rFonts w:ascii="Liberation Serif" w:hAnsi="Liberation Serif" w:cs="Liberation Serif"/>
          <w:sz w:val="24"/>
          <w:szCs w:val="24"/>
        </w:rPr>
        <w:t xml:space="preserve">Планируемый объем финансирования Программы на 2023 - 2025 годы за счет средств бюджета Юргамышского муниципального округа Курганской области составляет </w:t>
      </w:r>
      <w:r w:rsidR="00A422DA">
        <w:rPr>
          <w:rFonts w:ascii="Liberation Serif" w:hAnsi="Liberation Serif" w:cs="Liberation Serif"/>
          <w:sz w:val="24"/>
          <w:szCs w:val="24"/>
        </w:rPr>
        <w:t>54,3 тысяч рублей</w:t>
      </w:r>
      <w:r w:rsidR="00C60E67" w:rsidRPr="00C60E67">
        <w:rPr>
          <w:rFonts w:ascii="Liberation Serif" w:hAnsi="Liberation Serif" w:cs="Liberation Serif"/>
          <w:sz w:val="24"/>
          <w:szCs w:val="24"/>
        </w:rPr>
        <w:t xml:space="preserve"> (*прогнозный показатель), в том числе по годам:</w:t>
      </w:r>
    </w:p>
    <w:p w:rsidR="00C60E67" w:rsidRP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 xml:space="preserve">2023 год – </w:t>
      </w:r>
      <w:r w:rsidR="00A422DA">
        <w:rPr>
          <w:rFonts w:ascii="Liberation Serif" w:hAnsi="Liberation Serif" w:cs="Liberation Serif"/>
          <w:sz w:val="24"/>
          <w:szCs w:val="24"/>
        </w:rPr>
        <w:t>14,3 тысяч</w:t>
      </w:r>
      <w:r w:rsidRPr="00C60E67">
        <w:rPr>
          <w:rFonts w:ascii="Liberation Serif" w:hAnsi="Liberation Serif" w:cs="Liberation Serif"/>
          <w:sz w:val="24"/>
          <w:szCs w:val="24"/>
        </w:rPr>
        <w:t xml:space="preserve"> рублей </w:t>
      </w:r>
    </w:p>
    <w:p w:rsidR="00C60E67" w:rsidRP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 xml:space="preserve">2024 год – </w:t>
      </w:r>
      <w:r w:rsidR="00A422DA">
        <w:rPr>
          <w:rFonts w:ascii="Liberation Serif" w:hAnsi="Liberation Serif" w:cs="Liberation Serif"/>
          <w:sz w:val="24"/>
          <w:szCs w:val="24"/>
        </w:rPr>
        <w:t>20,0 тысяч</w:t>
      </w:r>
      <w:r w:rsidRPr="00C60E67">
        <w:rPr>
          <w:rFonts w:ascii="Liberation Serif" w:hAnsi="Liberation Serif" w:cs="Liberation Serif"/>
          <w:sz w:val="24"/>
          <w:szCs w:val="24"/>
        </w:rPr>
        <w:t xml:space="preserve"> рублей</w:t>
      </w:r>
    </w:p>
    <w:p w:rsidR="00C60E67" w:rsidRPr="00C60E67" w:rsidRDefault="00C60E67" w:rsidP="00C60E67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 xml:space="preserve">2025 год – </w:t>
      </w:r>
      <w:r w:rsidR="00A422DA">
        <w:rPr>
          <w:rFonts w:ascii="Liberation Serif" w:hAnsi="Liberation Serif" w:cs="Liberation Serif"/>
          <w:sz w:val="24"/>
          <w:szCs w:val="24"/>
        </w:rPr>
        <w:t>20,0 тысяч</w:t>
      </w:r>
      <w:r w:rsidRPr="00C60E67">
        <w:rPr>
          <w:rFonts w:ascii="Liberation Serif" w:hAnsi="Liberation Serif" w:cs="Liberation Serif"/>
          <w:sz w:val="24"/>
          <w:szCs w:val="24"/>
        </w:rPr>
        <w:t xml:space="preserve"> рублей</w:t>
      </w:r>
      <w:r w:rsidR="00EA4276">
        <w:rPr>
          <w:rFonts w:ascii="Liberation Serif" w:hAnsi="Liberation Serif" w:cs="Liberation Serif"/>
          <w:sz w:val="24"/>
          <w:szCs w:val="24"/>
        </w:rPr>
        <w:t>»</w:t>
      </w:r>
    </w:p>
    <w:p w:rsidR="00D54F3B" w:rsidRPr="00D54F3B" w:rsidRDefault="00D54F3B" w:rsidP="00DF72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>1.3. Приложение 3</w:t>
      </w:r>
      <w:r w:rsidR="00DF7274">
        <w:rPr>
          <w:rFonts w:ascii="Liberation Serif" w:hAnsi="Liberation Serif" w:cs="Liberation Serif"/>
          <w:sz w:val="24"/>
          <w:szCs w:val="24"/>
        </w:rPr>
        <w:t xml:space="preserve"> к муниципальной программе </w:t>
      </w:r>
      <w:r w:rsidR="00DF7274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Pr="00D54F3B">
        <w:rPr>
          <w:rFonts w:ascii="Liberation Serif" w:hAnsi="Liberation Serif" w:cs="Liberation Serif"/>
          <w:sz w:val="24"/>
          <w:szCs w:val="24"/>
        </w:rPr>
        <w:t xml:space="preserve"> изложить в редакции согласно приложению к настоящему постановлению.</w:t>
      </w:r>
    </w:p>
    <w:p w:rsidR="00D54F3B" w:rsidRPr="00D54F3B" w:rsidRDefault="007D10AD" w:rsidP="00DF727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D54F3B" w:rsidRPr="00D54F3B">
        <w:rPr>
          <w:rFonts w:ascii="Liberation Serif" w:hAnsi="Liberation Serif" w:cs="Liberation Serif"/>
          <w:sz w:val="24"/>
          <w:szCs w:val="24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952E17" w:rsidRDefault="007D10AD" w:rsidP="00952E1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3</w:t>
      </w:r>
      <w:r w:rsidR="00D54F3B" w:rsidRPr="00D54F3B">
        <w:rPr>
          <w:rFonts w:ascii="Liberation Serif" w:eastAsia="Calibri" w:hAnsi="Liberation Serif" w:cs="Liberation Serif"/>
          <w:sz w:val="24"/>
          <w:szCs w:val="24"/>
          <w:lang w:eastAsia="en-US"/>
        </w:rPr>
        <w:t>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EA4276" w:rsidRDefault="00EA4276" w:rsidP="00952E1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EA4276" w:rsidRDefault="00EA4276" w:rsidP="00952E1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EA4276" w:rsidRDefault="00EA4276" w:rsidP="00952E1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EA4276" w:rsidRDefault="00EA4276" w:rsidP="00952E17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235D11" w:rsidRPr="00952E17" w:rsidRDefault="00CD606D" w:rsidP="00952E17">
      <w:pPr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235D11">
        <w:rPr>
          <w:rFonts w:ascii="Liberation Serif" w:hAnsi="Liberation Serif" w:cs="Liberation Serif"/>
          <w:sz w:val="24"/>
          <w:szCs w:val="24"/>
        </w:rPr>
        <w:t>муниципального округа</w:t>
      </w:r>
    </w:p>
    <w:p w:rsidR="00CD606D" w:rsidRPr="00A86ABD" w:rsidRDefault="00235D11" w:rsidP="005A4721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</w:t>
      </w:r>
      <w:r w:rsidR="00CD606D" w:rsidRPr="00A86AB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А.Ю. Чесноков</w:t>
      </w:r>
    </w:p>
    <w:p w:rsidR="00F86780" w:rsidRDefault="00F86780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CD606D" w:rsidRPr="00235D11" w:rsidRDefault="00EE2B67" w:rsidP="008501CF">
      <w:pPr>
        <w:pStyle w:val="a3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Тельманова И.И.</w:t>
      </w:r>
    </w:p>
    <w:p w:rsidR="00CB7A15" w:rsidRDefault="00235D11" w:rsidP="00165294">
      <w:pPr>
        <w:pStyle w:val="a3"/>
        <w:rPr>
          <w:rFonts w:ascii="Liberation Serif" w:hAnsi="Liberation Serif" w:cs="Liberation Serif"/>
          <w:b/>
          <w:sz w:val="24"/>
          <w:szCs w:val="24"/>
        </w:rPr>
      </w:pPr>
      <w:r w:rsidRPr="00235D11">
        <w:rPr>
          <w:rFonts w:ascii="Liberation Serif" w:hAnsi="Liberation Serif" w:cs="Liberation Serif"/>
          <w:sz w:val="20"/>
          <w:szCs w:val="20"/>
        </w:rPr>
        <w:t>8(35248)92464</w:t>
      </w:r>
    </w:p>
    <w:p w:rsidR="007E47C7" w:rsidRDefault="007E47C7" w:rsidP="00FE2A2F">
      <w:pPr>
        <w:pStyle w:val="a3"/>
        <w:tabs>
          <w:tab w:val="left" w:pos="360"/>
        </w:tabs>
        <w:jc w:val="both"/>
        <w:rPr>
          <w:rFonts w:ascii="Liberation Serif" w:hAnsi="Liberation Serif" w:cs="Liberation Serif"/>
          <w:sz w:val="24"/>
          <w:szCs w:val="24"/>
        </w:rPr>
        <w:sectPr w:rsidR="007E47C7" w:rsidSect="00F8678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F0034" w:rsidRPr="00BF0034" w:rsidRDefault="00BF0034" w:rsidP="00BF003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 w:rsidRPr="00BF0034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</w:p>
    <w:p w:rsidR="00BF0034" w:rsidRPr="00BF0034" w:rsidRDefault="00BF0034" w:rsidP="00BF003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 w:rsidRPr="00BF0034">
        <w:rPr>
          <w:rFonts w:ascii="Liberation Serif" w:hAnsi="Liberation Serif" w:cs="Liberation Serif"/>
          <w:sz w:val="24"/>
          <w:szCs w:val="24"/>
        </w:rPr>
        <w:t>к постановлению Администрации Юргамышского муниципального округа Курганской области</w:t>
      </w:r>
    </w:p>
    <w:p w:rsidR="00BF0034" w:rsidRPr="00BF0034" w:rsidRDefault="00BF0034" w:rsidP="00BF003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 w:rsidRPr="00BF0034">
        <w:rPr>
          <w:rFonts w:ascii="Liberation Serif" w:hAnsi="Liberation Serif" w:cs="Liberation Serif"/>
          <w:sz w:val="24"/>
          <w:szCs w:val="24"/>
        </w:rPr>
        <w:t>от «__</w:t>
      </w:r>
      <w:proofErr w:type="gramStart"/>
      <w:r w:rsidRPr="00BF0034">
        <w:rPr>
          <w:rFonts w:ascii="Liberation Serif" w:hAnsi="Liberation Serif" w:cs="Liberation Serif"/>
          <w:sz w:val="24"/>
          <w:szCs w:val="24"/>
        </w:rPr>
        <w:t xml:space="preserve">_»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BF0034">
        <w:rPr>
          <w:rFonts w:ascii="Liberation Serif" w:hAnsi="Liberation Serif" w:cs="Liberation Serif"/>
          <w:sz w:val="24"/>
          <w:szCs w:val="24"/>
        </w:rPr>
        <w:t>_</w:t>
      </w:r>
      <w:proofErr w:type="gramEnd"/>
      <w:r w:rsidRPr="00BF0034">
        <w:rPr>
          <w:rFonts w:ascii="Liberation Serif" w:hAnsi="Liberation Serif" w:cs="Liberation Serif"/>
          <w:sz w:val="24"/>
          <w:szCs w:val="24"/>
        </w:rPr>
        <w:t>__________</w:t>
      </w:r>
      <w:r>
        <w:rPr>
          <w:rFonts w:ascii="Liberation Serif" w:hAnsi="Liberation Serif" w:cs="Liberation Serif"/>
          <w:sz w:val="24"/>
          <w:szCs w:val="24"/>
        </w:rPr>
        <w:t>_</w:t>
      </w:r>
      <w:r w:rsidRPr="00BF0034">
        <w:rPr>
          <w:rFonts w:ascii="Liberation Serif" w:hAnsi="Liberation Serif" w:cs="Liberation Serif"/>
          <w:sz w:val="24"/>
          <w:szCs w:val="24"/>
        </w:rPr>
        <w:t>____ г. № ___</w:t>
      </w:r>
    </w:p>
    <w:p w:rsidR="007D10AD" w:rsidRDefault="007D10AD" w:rsidP="00557ED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DF7274" w:rsidRPr="00DF7274">
        <w:rPr>
          <w:rFonts w:ascii="Liberation Serif" w:hAnsi="Liberation Serif" w:cs="Liberation Serif"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</w:t>
      </w:r>
      <w:r w:rsidR="00BF0034">
        <w:rPr>
          <w:rFonts w:ascii="Liberation Serif" w:hAnsi="Liberation Serif" w:cs="Liberation Serif"/>
          <w:sz w:val="24"/>
          <w:szCs w:val="24"/>
        </w:rPr>
        <w:t xml:space="preserve"> от 26 октября 2022 года № 310</w:t>
      </w:r>
      <w:r w:rsidR="00DF7274" w:rsidRPr="00DF7274">
        <w:rPr>
          <w:rFonts w:ascii="Liberation Serif" w:hAnsi="Liberation Serif" w:cs="Liberation Serif"/>
          <w:sz w:val="24"/>
          <w:szCs w:val="24"/>
        </w:rPr>
        <w:t xml:space="preserve"> </w:t>
      </w:r>
      <w:r w:rsidR="00BF0034">
        <w:rPr>
          <w:rFonts w:ascii="Liberation Serif" w:hAnsi="Liberation Serif" w:cs="Liberation Serif"/>
          <w:sz w:val="24"/>
          <w:szCs w:val="24"/>
        </w:rPr>
        <w:t>«О</w:t>
      </w:r>
      <w:r w:rsidR="00DF7274" w:rsidRPr="00DF7274">
        <w:rPr>
          <w:rFonts w:ascii="Liberation Serif" w:hAnsi="Liberation Serif" w:cs="Liberation Serif"/>
          <w:sz w:val="24"/>
          <w:szCs w:val="24"/>
        </w:rPr>
        <w:t xml:space="preserve"> муниципальной программе 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="00557ED4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D10AD" w:rsidRDefault="007D10AD" w:rsidP="00557ED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</w:p>
    <w:p w:rsidR="00FE2A2F" w:rsidRPr="00FE2A2F" w:rsidRDefault="00FE2A2F" w:rsidP="00557ED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t>Приложение 3</w:t>
      </w:r>
    </w:p>
    <w:p w:rsidR="00165294" w:rsidRDefault="00FE2A2F" w:rsidP="00BF003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t>к муниципальной программе «Гармонизация межэтнических и межконфессиональных отношений и профилактика проявлений экстремизма в Юргамышском муниципальном округе</w:t>
      </w:r>
      <w:r w:rsidRPr="00FE2A2F">
        <w:t xml:space="preserve"> </w:t>
      </w:r>
      <w:r w:rsidRPr="00FE2A2F">
        <w:rPr>
          <w:rFonts w:ascii="Liberation Serif" w:hAnsi="Liberation Serif" w:cs="Liberation Serif"/>
          <w:sz w:val="24"/>
          <w:szCs w:val="24"/>
        </w:rPr>
        <w:t>Курганской области»</w:t>
      </w:r>
    </w:p>
    <w:p w:rsidR="00BF0034" w:rsidRDefault="00BF0034" w:rsidP="00BF0034">
      <w:pPr>
        <w:spacing w:after="0" w:line="240" w:lineRule="auto"/>
        <w:ind w:left="8931"/>
        <w:jc w:val="both"/>
        <w:rPr>
          <w:rFonts w:ascii="Liberation Serif" w:hAnsi="Liberation Serif" w:cs="Liberation Serif"/>
          <w:sz w:val="24"/>
          <w:szCs w:val="24"/>
        </w:rPr>
      </w:pPr>
    </w:p>
    <w:p w:rsidR="00165294" w:rsidRPr="00FE2A2F" w:rsidRDefault="00165294" w:rsidP="00165294">
      <w:pPr>
        <w:spacing w:after="0" w:line="240" w:lineRule="auto"/>
        <w:ind w:left="10632"/>
        <w:jc w:val="both"/>
        <w:rPr>
          <w:rFonts w:ascii="Liberation Serif" w:hAnsi="Liberation Serif" w:cs="Liberation Serif"/>
          <w:sz w:val="24"/>
          <w:szCs w:val="24"/>
        </w:rPr>
      </w:pPr>
    </w:p>
    <w:p w:rsidR="00FE2A2F" w:rsidRPr="00FE2A2F" w:rsidRDefault="00FE2A2F" w:rsidP="00FE2A2F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E2A2F">
        <w:rPr>
          <w:rFonts w:ascii="Liberation Serif" w:hAnsi="Liberation Serif" w:cs="Liberation Serif"/>
          <w:b/>
          <w:sz w:val="24"/>
          <w:szCs w:val="24"/>
        </w:rPr>
        <w:t>РЕСУРСНОЕ ОБЕСПЕЧЕНИЕ</w:t>
      </w:r>
    </w:p>
    <w:p w:rsidR="00FE2A2F" w:rsidRPr="00FE2A2F" w:rsidRDefault="00FE2A2F" w:rsidP="00FE2A2F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E2A2F">
        <w:rPr>
          <w:rFonts w:ascii="Liberation Serif" w:hAnsi="Liberation Serif" w:cs="Liberation Serif"/>
          <w:b/>
          <w:sz w:val="24"/>
          <w:szCs w:val="24"/>
        </w:rPr>
        <w:t>муниципальной программы</w:t>
      </w:r>
    </w:p>
    <w:p w:rsidR="00FE2A2F" w:rsidRPr="00FE2A2F" w:rsidRDefault="00FE2A2F" w:rsidP="00FE2A2F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E2A2F">
        <w:rPr>
          <w:rFonts w:ascii="Liberation Serif" w:hAnsi="Liberation Serif" w:cs="Liberation Serif"/>
          <w:b/>
          <w:sz w:val="24"/>
          <w:szCs w:val="24"/>
        </w:rPr>
        <w:t>«Гармонизация межэтнических и межконфессиональных отношений и профилактика проявлений</w:t>
      </w:r>
    </w:p>
    <w:p w:rsidR="00165294" w:rsidRPr="00FE2A2F" w:rsidRDefault="00FE2A2F" w:rsidP="00165294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b/>
          <w:sz w:val="24"/>
          <w:szCs w:val="24"/>
        </w:rPr>
        <w:t>экстремизма в Юргамышском муниципальном округе</w:t>
      </w:r>
      <w:r w:rsidRPr="00FE2A2F">
        <w:t xml:space="preserve"> </w:t>
      </w:r>
      <w:r w:rsidRPr="00FE2A2F">
        <w:rPr>
          <w:rFonts w:ascii="Liberation Serif" w:hAnsi="Liberation Serif" w:cs="Liberation Serif"/>
          <w:b/>
          <w:sz w:val="24"/>
          <w:szCs w:val="24"/>
        </w:rPr>
        <w:t>Курганской области»</w:t>
      </w:r>
    </w:p>
    <w:tbl>
      <w:tblPr>
        <w:tblW w:w="141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8"/>
        <w:gridCol w:w="4816"/>
        <w:gridCol w:w="1931"/>
        <w:gridCol w:w="2072"/>
        <w:gridCol w:w="1942"/>
        <w:gridCol w:w="1022"/>
        <w:gridCol w:w="1019"/>
        <w:gridCol w:w="813"/>
      </w:tblGrid>
      <w:tr w:rsidR="002966D5" w:rsidRPr="00FE2A2F" w:rsidTr="005A4721">
        <w:trPr>
          <w:trHeight w:val="585"/>
        </w:trPr>
        <w:tc>
          <w:tcPr>
            <w:tcW w:w="4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№ п/п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8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83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Объем финансирования (тыс. руб.)</w:t>
            </w:r>
          </w:p>
        </w:tc>
      </w:tr>
      <w:tr w:rsidR="002966D5" w:rsidRPr="00FE2A2F" w:rsidTr="005A4721">
        <w:trPr>
          <w:trHeight w:val="420"/>
        </w:trPr>
        <w:tc>
          <w:tcPr>
            <w:tcW w:w="458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Всего</w:t>
            </w: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По годам реализации</w:t>
            </w:r>
          </w:p>
        </w:tc>
      </w:tr>
      <w:tr w:rsidR="002966D5" w:rsidRPr="00FE2A2F" w:rsidTr="005A4721">
        <w:trPr>
          <w:trHeight w:val="345"/>
        </w:trPr>
        <w:tc>
          <w:tcPr>
            <w:tcW w:w="45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48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2023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2024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2025</w:t>
            </w:r>
          </w:p>
        </w:tc>
      </w:tr>
      <w:tr w:rsidR="002966D5" w:rsidRPr="00FE2A2F" w:rsidTr="005A4721">
        <w:trPr>
          <w:trHeight w:val="1063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фестиваля «Зауральский хоровод»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Отдел культуры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27,4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66D5" w:rsidRPr="00FE2A2F" w:rsidTr="005A4721">
        <w:trPr>
          <w:trHeight w:val="1159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Участие в областном фестивале казачьей культуры «Пой казачий край»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Отдел культуры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</w:t>
            </w:r>
            <w:r w:rsidRPr="00FE2A2F">
              <w:t xml:space="preserve">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0860BC" w:rsidRPr="002966D5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860BC" w:rsidRPr="002966D5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6,9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5,0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5,0</w:t>
            </w:r>
          </w:p>
        </w:tc>
      </w:tr>
      <w:tr w:rsidR="002966D5" w:rsidRPr="00FE2A2F" w:rsidTr="005A4721">
        <w:trPr>
          <w:trHeight w:val="123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Проведение на территории Юргамышского муниципального округа всероссийских акций «Георгиевская ленточка», «Бессмертный полк», «Вахта памяти», «Свеча памяти»</w:t>
            </w:r>
          </w:p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 xml:space="preserve">Отдел культуры </w:t>
            </w:r>
          </w:p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</w:t>
            </w:r>
            <w:r w:rsidRPr="00FE2A2F">
              <w:t xml:space="preserve">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1,0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1,0</w:t>
            </w: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66D5" w:rsidRPr="00FE2A2F" w:rsidTr="005A4721">
        <w:trPr>
          <w:trHeight w:val="12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Участие в областном фестивале национальных культур и спорта народов Зауралья, посвященного государственному празднику Дню России</w:t>
            </w:r>
          </w:p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Отдел культуры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</w:t>
            </w:r>
            <w:r w:rsidRPr="00FE2A2F">
              <w:t xml:space="preserve">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2,0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2,0</w:t>
            </w:r>
          </w:p>
        </w:tc>
      </w:tr>
      <w:tr w:rsidR="002966D5" w:rsidRPr="00FE2A2F" w:rsidTr="005A4721">
        <w:trPr>
          <w:trHeight w:val="12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День народного единства, праздничные концерты, молодежные акции с раздачей буклетов по истории праздника</w:t>
            </w:r>
          </w:p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Отдел культуры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Без финансирования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</w:tr>
      <w:tr w:rsidR="002966D5" w:rsidRPr="00FE2A2F" w:rsidTr="005A4721">
        <w:trPr>
          <w:trHeight w:val="12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Разработка и изготовление информационных буклетов, направленных на формирование уважительного отношения к истории и культуре национальностей, проживающих на территории Юргамышского муниципального округа</w:t>
            </w:r>
            <w:r w:rsidRPr="00FE2A2F">
              <w:t xml:space="preserve">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области, профилактике проявлений экстремизма</w:t>
            </w:r>
          </w:p>
          <w:p w:rsidR="00FE2A2F" w:rsidRPr="00FE2A2F" w:rsidRDefault="00FE2A2F" w:rsidP="002966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Отдел культуры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</w:t>
            </w:r>
            <w:r w:rsidRPr="00FE2A2F">
              <w:t xml:space="preserve"> </w:t>
            </w: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0860BC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E2A2F" w:rsidRPr="00FE2A2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2,0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sz w:val="24"/>
                <w:szCs w:val="24"/>
              </w:rPr>
              <w:t>2,0</w:t>
            </w:r>
          </w:p>
        </w:tc>
      </w:tr>
      <w:tr w:rsidR="002966D5" w:rsidRPr="00FE2A2F" w:rsidTr="005A4721">
        <w:trPr>
          <w:trHeight w:val="415"/>
        </w:trPr>
        <w:tc>
          <w:tcPr>
            <w:tcW w:w="93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ED0D30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b/>
                <w:sz w:val="24"/>
                <w:szCs w:val="24"/>
              </w:rPr>
              <w:t>54,3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ED0D30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966D5">
              <w:rPr>
                <w:rFonts w:ascii="Liberation Serif" w:hAnsi="Liberation Serif" w:cs="Liberation Serif"/>
                <w:b/>
                <w:sz w:val="24"/>
                <w:szCs w:val="24"/>
              </w:rPr>
              <w:t>14</w:t>
            </w:r>
            <w:r w:rsidR="00FE2A2F"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,</w:t>
            </w:r>
            <w:r w:rsidRPr="002966D5">
              <w:rPr>
                <w:rFonts w:ascii="Liberation Serif" w:hAnsi="Liberation Serif" w:cs="Liberation Serif"/>
                <w:b/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20,0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2A2F" w:rsidRPr="00FE2A2F" w:rsidRDefault="00FE2A2F" w:rsidP="002966D5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E2A2F">
              <w:rPr>
                <w:rFonts w:ascii="Liberation Serif" w:hAnsi="Liberation Serif" w:cs="Liberation Serif"/>
                <w:b/>
                <w:sz w:val="24"/>
                <w:szCs w:val="24"/>
              </w:rPr>
              <w:t>20,0</w:t>
            </w:r>
          </w:p>
        </w:tc>
      </w:tr>
    </w:tbl>
    <w:p w:rsidR="00FE2A2F" w:rsidRPr="00FE2A2F" w:rsidRDefault="00FE2A2F" w:rsidP="00FE2A2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E2A2F" w:rsidRPr="00FE2A2F" w:rsidRDefault="00FE2A2F" w:rsidP="00FE2A2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FE2A2F" w:rsidRPr="00FE2A2F" w:rsidRDefault="00FE2A2F" w:rsidP="00FE2A2F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7E47C7" w:rsidRDefault="007E47C7" w:rsidP="008501CF">
      <w:pPr>
        <w:pStyle w:val="a3"/>
        <w:jc w:val="both"/>
        <w:rPr>
          <w:rFonts w:ascii="Liberation Serif" w:hAnsi="Liberation Serif" w:cs="Liberation Serif"/>
          <w:sz w:val="24"/>
          <w:szCs w:val="24"/>
        </w:rPr>
        <w:sectPr w:rsidR="007E47C7" w:rsidSect="00F86780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7E47C7" w:rsidRPr="00A86ABD" w:rsidRDefault="007E47C7" w:rsidP="008501CF">
      <w:pPr>
        <w:pStyle w:val="a3"/>
        <w:jc w:val="both"/>
        <w:rPr>
          <w:rFonts w:ascii="Liberation Serif" w:hAnsi="Liberation Serif" w:cs="Liberation Serif"/>
          <w:sz w:val="24"/>
          <w:szCs w:val="24"/>
        </w:rPr>
      </w:pPr>
    </w:p>
    <w:sectPr w:rsidR="007E47C7" w:rsidRPr="00A86ABD" w:rsidSect="00F867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10C1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500A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2A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8E4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D00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E2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F85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7274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463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FAA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B2AF4"/>
    <w:multiLevelType w:val="hybridMultilevel"/>
    <w:tmpl w:val="9508FE3E"/>
    <w:lvl w:ilvl="0" w:tplc="B22CC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09636E"/>
    <w:multiLevelType w:val="hybridMultilevel"/>
    <w:tmpl w:val="DEE220BA"/>
    <w:lvl w:ilvl="0" w:tplc="F258D736">
      <w:start w:val="1"/>
      <w:numFmt w:val="decimal"/>
      <w:lvlText w:val="%1."/>
      <w:lvlJc w:val="left"/>
      <w:pPr>
        <w:ind w:left="780" w:hanging="420"/>
      </w:pPr>
      <w:rPr>
        <w:rFonts w:ascii="Liberation Serif" w:eastAsia="Times New Roman" w:hAnsi="Liberation Serif" w:cs="Liberation Serif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3868E9"/>
    <w:multiLevelType w:val="hybridMultilevel"/>
    <w:tmpl w:val="52E476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A0"/>
    <w:rsid w:val="000511A9"/>
    <w:rsid w:val="00052D59"/>
    <w:rsid w:val="00055E41"/>
    <w:rsid w:val="000717C1"/>
    <w:rsid w:val="00076E38"/>
    <w:rsid w:val="00077DBA"/>
    <w:rsid w:val="000860BC"/>
    <w:rsid w:val="000B39B9"/>
    <w:rsid w:val="000C3F2D"/>
    <w:rsid w:val="000F52F7"/>
    <w:rsid w:val="000F7F2D"/>
    <w:rsid w:val="00117BB6"/>
    <w:rsid w:val="001322E9"/>
    <w:rsid w:val="001541E5"/>
    <w:rsid w:val="00165294"/>
    <w:rsid w:val="001D0EF5"/>
    <w:rsid w:val="0021132C"/>
    <w:rsid w:val="00217F94"/>
    <w:rsid w:val="00220729"/>
    <w:rsid w:val="00223D6A"/>
    <w:rsid w:val="00235D11"/>
    <w:rsid w:val="00251581"/>
    <w:rsid w:val="00263A32"/>
    <w:rsid w:val="00273626"/>
    <w:rsid w:val="00276B0A"/>
    <w:rsid w:val="002966D5"/>
    <w:rsid w:val="002A122F"/>
    <w:rsid w:val="002B3736"/>
    <w:rsid w:val="002C334F"/>
    <w:rsid w:val="002C3821"/>
    <w:rsid w:val="002C7276"/>
    <w:rsid w:val="0031657E"/>
    <w:rsid w:val="003445AC"/>
    <w:rsid w:val="00370BB3"/>
    <w:rsid w:val="00371D55"/>
    <w:rsid w:val="003831CA"/>
    <w:rsid w:val="003B1A18"/>
    <w:rsid w:val="003B2109"/>
    <w:rsid w:val="003C5119"/>
    <w:rsid w:val="003D2082"/>
    <w:rsid w:val="003D65C2"/>
    <w:rsid w:val="003F29C1"/>
    <w:rsid w:val="00407158"/>
    <w:rsid w:val="00437A71"/>
    <w:rsid w:val="004639ED"/>
    <w:rsid w:val="004866A3"/>
    <w:rsid w:val="004A732E"/>
    <w:rsid w:val="004B5EA8"/>
    <w:rsid w:val="00501395"/>
    <w:rsid w:val="00503F61"/>
    <w:rsid w:val="00512B04"/>
    <w:rsid w:val="00514E1C"/>
    <w:rsid w:val="005276F8"/>
    <w:rsid w:val="00557ED4"/>
    <w:rsid w:val="0058178D"/>
    <w:rsid w:val="005A4721"/>
    <w:rsid w:val="005C459E"/>
    <w:rsid w:val="005D3B14"/>
    <w:rsid w:val="005E4FD9"/>
    <w:rsid w:val="005F722B"/>
    <w:rsid w:val="006609E2"/>
    <w:rsid w:val="00666105"/>
    <w:rsid w:val="006746A1"/>
    <w:rsid w:val="00695610"/>
    <w:rsid w:val="0069576B"/>
    <w:rsid w:val="006B1FC8"/>
    <w:rsid w:val="006D16C4"/>
    <w:rsid w:val="006F15CD"/>
    <w:rsid w:val="006F5F4B"/>
    <w:rsid w:val="007021E0"/>
    <w:rsid w:val="00711C08"/>
    <w:rsid w:val="00722ACF"/>
    <w:rsid w:val="00746D84"/>
    <w:rsid w:val="007508A6"/>
    <w:rsid w:val="00772460"/>
    <w:rsid w:val="00786B02"/>
    <w:rsid w:val="007D10AD"/>
    <w:rsid w:val="007D5FB0"/>
    <w:rsid w:val="007E0B61"/>
    <w:rsid w:val="007E1B4C"/>
    <w:rsid w:val="007E47C7"/>
    <w:rsid w:val="007F1435"/>
    <w:rsid w:val="008002DB"/>
    <w:rsid w:val="00805DF0"/>
    <w:rsid w:val="008161EC"/>
    <w:rsid w:val="00820DDF"/>
    <w:rsid w:val="00832566"/>
    <w:rsid w:val="00836722"/>
    <w:rsid w:val="00836AD6"/>
    <w:rsid w:val="0084751C"/>
    <w:rsid w:val="008501CF"/>
    <w:rsid w:val="00870BE3"/>
    <w:rsid w:val="008854DE"/>
    <w:rsid w:val="00894B11"/>
    <w:rsid w:val="008A039D"/>
    <w:rsid w:val="008A4B97"/>
    <w:rsid w:val="008B66B4"/>
    <w:rsid w:val="008D2754"/>
    <w:rsid w:val="0090455B"/>
    <w:rsid w:val="00934734"/>
    <w:rsid w:val="0094074A"/>
    <w:rsid w:val="00952E17"/>
    <w:rsid w:val="0095510F"/>
    <w:rsid w:val="00983093"/>
    <w:rsid w:val="009835D2"/>
    <w:rsid w:val="009C6BBD"/>
    <w:rsid w:val="009D146C"/>
    <w:rsid w:val="009E4F32"/>
    <w:rsid w:val="00A0620B"/>
    <w:rsid w:val="00A13B7D"/>
    <w:rsid w:val="00A41B94"/>
    <w:rsid w:val="00A422DA"/>
    <w:rsid w:val="00A54C77"/>
    <w:rsid w:val="00A62097"/>
    <w:rsid w:val="00A66BA7"/>
    <w:rsid w:val="00A86ABD"/>
    <w:rsid w:val="00AE4ED1"/>
    <w:rsid w:val="00AE71FB"/>
    <w:rsid w:val="00AF44A0"/>
    <w:rsid w:val="00B136A0"/>
    <w:rsid w:val="00B3729D"/>
    <w:rsid w:val="00B7598C"/>
    <w:rsid w:val="00B76F04"/>
    <w:rsid w:val="00B825FD"/>
    <w:rsid w:val="00BC4311"/>
    <w:rsid w:val="00BF0034"/>
    <w:rsid w:val="00C03B80"/>
    <w:rsid w:val="00C05DD5"/>
    <w:rsid w:val="00C066FA"/>
    <w:rsid w:val="00C147F7"/>
    <w:rsid w:val="00C16C33"/>
    <w:rsid w:val="00C34A6A"/>
    <w:rsid w:val="00C419FE"/>
    <w:rsid w:val="00C46477"/>
    <w:rsid w:val="00C60E67"/>
    <w:rsid w:val="00C65607"/>
    <w:rsid w:val="00C659D8"/>
    <w:rsid w:val="00C929D4"/>
    <w:rsid w:val="00C965BC"/>
    <w:rsid w:val="00CB7A15"/>
    <w:rsid w:val="00CC4895"/>
    <w:rsid w:val="00CD606D"/>
    <w:rsid w:val="00D05D46"/>
    <w:rsid w:val="00D54F3B"/>
    <w:rsid w:val="00D60305"/>
    <w:rsid w:val="00D61E31"/>
    <w:rsid w:val="00D64DC7"/>
    <w:rsid w:val="00D83962"/>
    <w:rsid w:val="00D9194D"/>
    <w:rsid w:val="00D952C0"/>
    <w:rsid w:val="00DE07E8"/>
    <w:rsid w:val="00DF4E98"/>
    <w:rsid w:val="00DF7274"/>
    <w:rsid w:val="00E03855"/>
    <w:rsid w:val="00E82E77"/>
    <w:rsid w:val="00E96488"/>
    <w:rsid w:val="00EA4276"/>
    <w:rsid w:val="00EB0D0D"/>
    <w:rsid w:val="00EC2C4D"/>
    <w:rsid w:val="00ED0D30"/>
    <w:rsid w:val="00ED3D47"/>
    <w:rsid w:val="00EE2B67"/>
    <w:rsid w:val="00EF4031"/>
    <w:rsid w:val="00EF7C43"/>
    <w:rsid w:val="00F06A43"/>
    <w:rsid w:val="00F2574C"/>
    <w:rsid w:val="00F25CC8"/>
    <w:rsid w:val="00F25D86"/>
    <w:rsid w:val="00F34EF6"/>
    <w:rsid w:val="00F37B62"/>
    <w:rsid w:val="00F71811"/>
    <w:rsid w:val="00F72B0A"/>
    <w:rsid w:val="00F86780"/>
    <w:rsid w:val="00FC0BAC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A32B79-F884-441E-9568-DBDFDE93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27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A0"/>
    <w:rPr>
      <w:rFonts w:eastAsia="Times New Roman"/>
      <w:sz w:val="22"/>
      <w:szCs w:val="22"/>
    </w:rPr>
  </w:style>
  <w:style w:type="table" w:styleId="a4">
    <w:name w:val="Table Grid"/>
    <w:basedOn w:val="a1"/>
    <w:uiPriority w:val="99"/>
    <w:rsid w:val="00AF44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9E4F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9E4F32"/>
    <w:rPr>
      <w:rFonts w:cs="Times New Roman"/>
      <w:b/>
      <w:bCs/>
    </w:rPr>
  </w:style>
  <w:style w:type="paragraph" w:customStyle="1" w:styleId="Default">
    <w:name w:val="Default"/>
    <w:uiPriority w:val="99"/>
    <w:rsid w:val="0095510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rsid w:val="0007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717C1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next w:val="a9"/>
    <w:uiPriority w:val="34"/>
    <w:qFormat/>
    <w:rsid w:val="00F06A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9">
    <w:name w:val="List Paragraph"/>
    <w:basedOn w:val="a"/>
    <w:uiPriority w:val="34"/>
    <w:qFormat/>
    <w:rsid w:val="00F06A43"/>
    <w:pPr>
      <w:ind w:left="708"/>
    </w:pPr>
  </w:style>
  <w:style w:type="table" w:customStyle="1" w:styleId="10">
    <w:name w:val="Сетка таблицы1"/>
    <w:basedOn w:val="a1"/>
    <w:next w:val="a4"/>
    <w:uiPriority w:val="59"/>
    <w:rsid w:val="00FE2A2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5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92</cp:revision>
  <cp:lastPrinted>2024-02-09T10:03:00Z</cp:lastPrinted>
  <dcterms:created xsi:type="dcterms:W3CDTF">2017-10-16T09:37:00Z</dcterms:created>
  <dcterms:modified xsi:type="dcterms:W3CDTF">2024-02-14T03:28:00Z</dcterms:modified>
</cp:coreProperties>
</file>