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11" w:rsidRPr="005C3511" w:rsidRDefault="005C3511" w:rsidP="00E854F9">
      <w:pPr>
        <w:tabs>
          <w:tab w:val="left" w:pos="1820"/>
          <w:tab w:val="left" w:pos="5385"/>
        </w:tabs>
        <w:spacing w:after="0" w:line="240" w:lineRule="auto"/>
        <w:jc w:val="right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tabs>
          <w:tab w:val="left" w:pos="1820"/>
        </w:tabs>
        <w:spacing w:after="20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3AD0C5BA" wp14:editId="763E3DAB">
            <wp:simplePos x="0" y="0"/>
            <wp:positionH relativeFrom="column">
              <wp:posOffset>2634615</wp:posOffset>
            </wp:positionH>
            <wp:positionV relativeFrom="paragraph">
              <wp:posOffset>-300990</wp:posOffset>
            </wp:positionV>
            <wp:extent cx="676275" cy="71691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C3511" w:rsidRPr="005C3511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E854F9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E854F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АДМИНИСТРАЦИЯ ЮРГАМЫШСКОГО МУНИЦИПАЛЬНОГО ОКРУГА</w:t>
      </w:r>
    </w:p>
    <w:p w:rsidR="005C3511" w:rsidRPr="00E854F9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E854F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</w:p>
    <w:p w:rsidR="005C3511" w:rsidRPr="005C3511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</w:p>
    <w:p w:rsidR="005C3511" w:rsidRPr="005C3511" w:rsidRDefault="005C3511" w:rsidP="00E854F9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44"/>
          <w:szCs w:val="44"/>
          <w:lang w:eastAsia="ru-RU"/>
        </w:rPr>
      </w:pPr>
      <w:r w:rsidRPr="005C3511">
        <w:rPr>
          <w:rFonts w:ascii="Liberation Serif" w:eastAsiaTheme="minorEastAsia" w:hAnsi="Liberation Serif" w:cs="Liberation Serif"/>
          <w:b/>
          <w:sz w:val="44"/>
          <w:szCs w:val="44"/>
          <w:lang w:eastAsia="ru-RU"/>
        </w:rPr>
        <w:t>ПОСТАНОВЛЕНИЕ</w:t>
      </w: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от </w:t>
      </w:r>
      <w:proofErr w:type="gramStart"/>
      <w:r w:rsidR="00C6754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 xml:space="preserve">« </w:t>
      </w:r>
      <w:r w:rsidR="001478E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_</w:t>
      </w:r>
      <w:proofErr w:type="gramEnd"/>
      <w:r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 xml:space="preserve"> </w:t>
      </w:r>
      <w:r w:rsidR="00C6754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26</w:t>
      </w:r>
      <w:r w:rsidR="001478EB" w:rsidRPr="001478E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» ___</w:t>
      </w:r>
      <w:r w:rsidR="00C6754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октября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___ 2022 года № _</w:t>
      </w:r>
      <w:r w:rsidR="002D4DE7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3</w:t>
      </w:r>
      <w:r w:rsidR="00C6754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08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</w:t>
      </w: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                  </w:t>
      </w:r>
      <w:r w:rsidR="00C6754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 </w:t>
      </w:r>
      <w:proofErr w:type="spellStart"/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р.п</w:t>
      </w:r>
      <w:proofErr w:type="spellEnd"/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. Юргамыш</w:t>
      </w: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О муниципальной программе </w:t>
      </w:r>
    </w:p>
    <w:p w:rsidR="005C3511" w:rsidRPr="005C3511" w:rsidRDefault="005C351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«Развитие культуры Юргамышского муниципального округа</w:t>
      </w:r>
      <w:r w:rsidR="009336B9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 </w:t>
      </w:r>
      <w:r w:rsidR="009336B9" w:rsidRPr="009336B9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Курганской области</w:t>
      </w:r>
      <w:r w:rsidRPr="005C351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»</w:t>
      </w:r>
    </w:p>
    <w:p w:rsidR="005C3511" w:rsidRPr="005C3511" w:rsidRDefault="005C351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</w:p>
    <w:p w:rsidR="005C3511" w:rsidRPr="005C3511" w:rsidRDefault="005C3511" w:rsidP="00E854F9">
      <w:pPr>
        <w:spacing w:after="60" w:line="240" w:lineRule="auto"/>
        <w:ind w:firstLine="70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В соответствии с Законом Курганской области от 29 июня 1999 года № 229 «О культурной деятельности на территории Курганской области», законом Курганской области от 26 декабря 1997 года № 93 «О библиотечном деле в Курганской области», постановлением Администрации Юргамышского муниципального округа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от 15 сентября 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2022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г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ода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№ 190 «О муниципальных программах Юргамышского муниципального округа», Администрация Юргамышского муниципального округа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</w:p>
    <w:p w:rsidR="005C3511" w:rsidRPr="005C3511" w:rsidRDefault="005C3511" w:rsidP="00E854F9">
      <w:pPr>
        <w:spacing w:after="60" w:line="240" w:lineRule="auto"/>
        <w:ind w:firstLine="420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ПОСТАНОВЛЯЕТ</w:t>
      </w:r>
    </w:p>
    <w:p w:rsidR="009336B9" w:rsidRDefault="005C3511" w:rsidP="009336B9">
      <w:pPr>
        <w:pStyle w:val="a7"/>
        <w:numPr>
          <w:ilvl w:val="0"/>
          <w:numId w:val="1"/>
        </w:numPr>
        <w:spacing w:after="6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Утвердить муниципальную программу «Развитие культуры Юргамышского муниципального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округа Курганской области»</w:t>
      </w:r>
      <w:r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533CD2" w:rsidRPr="009336B9" w:rsidRDefault="00533CD2" w:rsidP="009336B9">
      <w:pPr>
        <w:pStyle w:val="a7"/>
        <w:numPr>
          <w:ilvl w:val="0"/>
          <w:numId w:val="1"/>
        </w:numPr>
        <w:spacing w:after="6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Постановление Администрации Юргамышского района </w:t>
      </w:r>
      <w:r w:rsidR="008E2F2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от 12 октября </w:t>
      </w:r>
      <w:r w:rsidR="00B27887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2021</w:t>
      </w:r>
      <w:r w:rsidR="008E2F2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B27887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г</w:t>
      </w:r>
      <w:r w:rsidR="008E2F2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ода      </w:t>
      </w:r>
      <w:r w:rsidR="00B27887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№ 314 «Об утверждении муниципальной программы «Развит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ие культуры Юргамышского района</w:t>
      </w:r>
      <w:r w:rsidR="00B27887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» признать утратившим силу.</w:t>
      </w:r>
    </w:p>
    <w:p w:rsidR="005C3511" w:rsidRDefault="00C05369" w:rsidP="009336B9">
      <w:pPr>
        <w:numPr>
          <w:ilvl w:val="0"/>
          <w:numId w:val="1"/>
        </w:numPr>
        <w:spacing w:after="6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Финансовому</w:t>
      </w:r>
      <w:r w:rsidR="005C3511"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отдел</w:t>
      </w: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у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А</w:t>
      </w:r>
      <w:r w:rsidR="005C3511"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дминистрации Юргамышского муниципал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ьного округа Курганской области</w:t>
      </w:r>
      <w:r w:rsidR="005C3511"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предусмотреть в бюджете Юргамышского муниципального округа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5C3511"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финансирование программы. </w:t>
      </w:r>
    </w:p>
    <w:p w:rsidR="009336B9" w:rsidRPr="005C3511" w:rsidRDefault="009336B9" w:rsidP="009336B9">
      <w:pPr>
        <w:numPr>
          <w:ilvl w:val="0"/>
          <w:numId w:val="1"/>
        </w:numPr>
        <w:spacing w:after="6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Настоящее постановление вступает в силу с 01 января 2023 года. </w:t>
      </w:r>
    </w:p>
    <w:p w:rsidR="009336B9" w:rsidRDefault="005C3511" w:rsidP="009336B9">
      <w:pPr>
        <w:numPr>
          <w:ilvl w:val="0"/>
          <w:numId w:val="1"/>
        </w:numPr>
        <w:spacing w:after="6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Опубликовать настоящее постановление в информационном бюллетене «Юргамышский вестник» и разместить на 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официальном 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сайте Администрации Юргамышского муниципального округа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.</w:t>
      </w:r>
    </w:p>
    <w:p w:rsidR="00C05369" w:rsidRPr="009336B9" w:rsidRDefault="00943D44" w:rsidP="009336B9">
      <w:pPr>
        <w:numPr>
          <w:ilvl w:val="0"/>
          <w:numId w:val="1"/>
        </w:numPr>
        <w:spacing w:after="6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9336B9">
        <w:rPr>
          <w:rFonts w:ascii="Liberation Serif" w:eastAsia="Calibri" w:hAnsi="Liberation Serif" w:cs="Liberation Serif"/>
          <w:sz w:val="24"/>
          <w:szCs w:val="24"/>
        </w:rPr>
        <w:t>Контроль за исполнением настоящего постановления возложить на заместителя Главы Юргамышского муниципального округа Курганской области – руководителя отдела по социальной политике.</w:t>
      </w:r>
    </w:p>
    <w:p w:rsidR="00E854F9" w:rsidRDefault="00E854F9" w:rsidP="00E854F9">
      <w:pPr>
        <w:spacing w:after="60" w:line="240" w:lineRule="auto"/>
        <w:ind w:left="420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9336B9" w:rsidRPr="00C05369" w:rsidRDefault="009336B9" w:rsidP="00E854F9">
      <w:pPr>
        <w:spacing w:after="60" w:line="240" w:lineRule="auto"/>
        <w:ind w:left="420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05369" w:rsidRDefault="005C351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Глава Юргамышского муниципального округа </w:t>
      </w:r>
    </w:p>
    <w:p w:rsidR="00E854F9" w:rsidRDefault="00C05369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Курганской области                                    </w:t>
      </w:r>
      <w:r w:rsidR="005C3511" w:rsidRPr="005C351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                                                          А.Ю. Чесноков</w:t>
      </w:r>
    </w:p>
    <w:p w:rsidR="00E854F9" w:rsidRPr="00C05369" w:rsidRDefault="00E854F9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C3511" w:rsidRPr="005C3511" w:rsidRDefault="00C05369" w:rsidP="00E854F9">
      <w:pPr>
        <w:spacing w:after="0" w:line="240" w:lineRule="auto"/>
        <w:rPr>
          <w:rFonts w:ascii="Liberation Serif" w:eastAsiaTheme="minorEastAsia" w:hAnsi="Liberation Serif" w:cs="Liberation Serif"/>
          <w:sz w:val="20"/>
          <w:szCs w:val="20"/>
          <w:lang w:eastAsia="ru-RU"/>
        </w:rPr>
      </w:pPr>
      <w:r>
        <w:rPr>
          <w:rFonts w:ascii="Liberation Serif" w:eastAsiaTheme="minorEastAsia" w:hAnsi="Liberation Serif" w:cs="Liberation Serif"/>
          <w:sz w:val="20"/>
          <w:szCs w:val="20"/>
          <w:lang w:eastAsia="ru-RU"/>
        </w:rPr>
        <w:t>Ларионова О.Н.</w:t>
      </w:r>
    </w:p>
    <w:p w:rsidR="005C3511" w:rsidRPr="005C3511" w:rsidRDefault="00F92701" w:rsidP="00E854F9">
      <w:pPr>
        <w:spacing w:after="0" w:line="240" w:lineRule="auto"/>
        <w:rPr>
          <w:rFonts w:ascii="Liberation Serif" w:eastAsiaTheme="minorEastAsia" w:hAnsi="Liberation Serif" w:cs="Liberation Serif"/>
          <w:sz w:val="20"/>
          <w:szCs w:val="20"/>
          <w:lang w:eastAsia="ru-RU"/>
        </w:rPr>
      </w:pPr>
      <w:r>
        <w:rPr>
          <w:rFonts w:ascii="Liberation Serif" w:eastAsiaTheme="minorEastAsia" w:hAnsi="Liberation Serif" w:cs="Liberation Serif"/>
          <w:sz w:val="20"/>
          <w:szCs w:val="20"/>
          <w:lang w:eastAsia="ru-RU"/>
        </w:rPr>
        <w:t>8(35248) 92464</w:t>
      </w:r>
    </w:p>
    <w:p w:rsidR="009336B9" w:rsidRDefault="00AD0F20" w:rsidP="00E854F9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</w:p>
    <w:p w:rsidR="00C2481D" w:rsidRPr="00AD0F20" w:rsidRDefault="00AD0F20" w:rsidP="0024797A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постановлению</w:t>
      </w:r>
      <w:r w:rsidR="0024797A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Администрации Юргамышского </w:t>
      </w: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</w:p>
    <w:p w:rsidR="00C2481D" w:rsidRPr="00AD0F20" w:rsidRDefault="00AD0F20" w:rsidP="00E854F9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о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т «_</w:t>
      </w:r>
      <w:r w:rsidR="001478E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26</w:t>
      </w:r>
      <w:proofErr w:type="gramStart"/>
      <w:r w:rsidR="001478E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_»</w:t>
      </w:r>
      <w:r w:rsidR="00E854F9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_</w:t>
      </w:r>
      <w:proofErr w:type="gramEnd"/>
      <w:r w:rsidR="00E854F9" w:rsidRPr="001478E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</w:t>
      </w:r>
      <w:r w:rsidR="001478E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октября</w:t>
      </w:r>
      <w:r w:rsidRPr="001478E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__</w:t>
      </w:r>
      <w:r w:rsidR="00C2481D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202</w:t>
      </w:r>
      <w:r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2</w:t>
      </w:r>
      <w:r w:rsidR="00C2481D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г. №</w:t>
      </w:r>
      <w:r w:rsidR="00C2481D" w:rsidRPr="001478E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</w:t>
      </w:r>
      <w:r w:rsidR="001478EB" w:rsidRPr="001478EB">
        <w:rPr>
          <w:rFonts w:ascii="Liberation Serif" w:eastAsiaTheme="minorEastAsia" w:hAnsi="Liberation Serif" w:cs="Liberation Serif"/>
          <w:sz w:val="24"/>
          <w:szCs w:val="24"/>
          <w:u w:val="single"/>
          <w:lang w:eastAsia="ru-RU"/>
        </w:rPr>
        <w:t>308</w:t>
      </w:r>
      <w:r w:rsidR="00E854F9" w:rsidRPr="001478EB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_</w:t>
      </w:r>
    </w:p>
    <w:p w:rsidR="00C2481D" w:rsidRPr="00AD0F20" w:rsidRDefault="00C2481D" w:rsidP="00E854F9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«О муниципальной программе </w:t>
      </w:r>
    </w:p>
    <w:p w:rsidR="00C2481D" w:rsidRPr="00AD0F20" w:rsidRDefault="00C2481D" w:rsidP="00E854F9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«Разви</w:t>
      </w:r>
      <w:r w:rsid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тие культуры Юргамышского муниципального округа</w:t>
      </w:r>
      <w:r w:rsidR="009336B9" w:rsidRPr="009336B9">
        <w:t xml:space="preserve"> </w:t>
      </w:r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</w:t>
      </w:r>
      <w:bookmarkStart w:id="0" w:name="_GoBack"/>
      <w:bookmarkEnd w:id="0"/>
      <w:r w:rsidR="009336B9" w:rsidRPr="009336B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»</w:t>
      </w:r>
    </w:p>
    <w:p w:rsidR="00C2481D" w:rsidRPr="00AD0F20" w:rsidRDefault="00C2481D" w:rsidP="00E854F9">
      <w:pPr>
        <w:spacing w:after="0" w:line="240" w:lineRule="auto"/>
        <w:jc w:val="right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2481D" w:rsidRPr="00C43907" w:rsidRDefault="00C2481D" w:rsidP="00E854F9">
      <w:pPr>
        <w:spacing w:after="0" w:line="240" w:lineRule="auto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</w:p>
    <w:p w:rsidR="00C2481D" w:rsidRDefault="00C43907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C43907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МУНИЦИПАЛЬНАЯ ПРОГРАММА</w:t>
      </w:r>
    </w:p>
    <w:p w:rsidR="00C43907" w:rsidRPr="00C43907" w:rsidRDefault="00C43907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C43907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«Развитие культуры Юргамышского муниципального округа</w:t>
      </w:r>
      <w:r w:rsidR="009336B9" w:rsidRPr="009336B9">
        <w:t xml:space="preserve"> </w:t>
      </w:r>
      <w:r w:rsidR="009336B9" w:rsidRPr="009336B9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Курганской области</w:t>
      </w:r>
      <w:r w:rsidRPr="00C43907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»</w:t>
      </w:r>
    </w:p>
    <w:p w:rsidR="00C2481D" w:rsidRPr="00AD0F20" w:rsidRDefault="00C2481D" w:rsidP="00E854F9">
      <w:pPr>
        <w:spacing w:after="0" w:line="240" w:lineRule="auto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</w:p>
    <w:p w:rsidR="00C2481D" w:rsidRPr="00AD0F20" w:rsidRDefault="00C2481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I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. Паспорт муниципальной программы</w:t>
      </w:r>
    </w:p>
    <w:p w:rsidR="00C2481D" w:rsidRPr="00AD0F20" w:rsidRDefault="00C2481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«Разви</w:t>
      </w:r>
      <w:r w:rsid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тие культуры Юргамышского муниципального округа</w:t>
      </w:r>
      <w:r w:rsidR="009336B9" w:rsidRPr="009336B9">
        <w:t xml:space="preserve"> </w:t>
      </w:r>
      <w:r w:rsidR="009336B9" w:rsidRPr="009336B9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»</w:t>
      </w:r>
    </w:p>
    <w:p w:rsidR="00AD0F20" w:rsidRPr="00AD0F20" w:rsidRDefault="00AD0F20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2481D" w:rsidRPr="00AD0F20" w:rsidRDefault="00C2481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823"/>
      </w:tblGrid>
      <w:tr w:rsidR="00C2481D" w:rsidRPr="00AD0F20" w:rsidTr="00DB7331">
        <w:trPr>
          <w:trHeight w:val="146"/>
        </w:trPr>
        <w:tc>
          <w:tcPr>
            <w:tcW w:w="2627" w:type="dxa"/>
          </w:tcPr>
          <w:p w:rsidR="00C2481D" w:rsidRPr="00AD0F20" w:rsidRDefault="00E854F9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</w:t>
            </w:r>
          </w:p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824" w:type="dxa"/>
          </w:tcPr>
          <w:p w:rsidR="00C2481D" w:rsidRPr="00AD0F20" w:rsidRDefault="00E854F9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Муниципальная программа</w:t>
            </w:r>
          </w:p>
          <w:p w:rsidR="00C2481D" w:rsidRPr="00AD0F20" w:rsidRDefault="00C2481D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«Развитие культуры Юргамышского</w:t>
            </w:r>
            <w:r w:rsidR="00AD0F20">
              <w:t xml:space="preserve"> </w:t>
            </w:r>
            <w:r w:rsid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муниципального </w:t>
            </w:r>
            <w:r w:rsidR="00AD0F20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округа</w:t>
            </w:r>
            <w:r w:rsidR="009336B9">
              <w:t xml:space="preserve"> </w:t>
            </w:r>
            <w:r w:rsidR="009336B9"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="00AD0F20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» (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далее – Программа)</w:t>
            </w:r>
          </w:p>
        </w:tc>
      </w:tr>
      <w:tr w:rsidR="00C2481D" w:rsidRPr="00AD0F20" w:rsidTr="00DB7331">
        <w:trPr>
          <w:trHeight w:val="146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824" w:type="dxa"/>
          </w:tcPr>
          <w:p w:rsidR="00C2481D" w:rsidRPr="00AD0F20" w:rsidRDefault="009336B9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 А</w:t>
            </w:r>
            <w:r w:rsid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дминистрации Юргамышского муниципального округа</w:t>
            </w:r>
            <w:r>
              <w:t xml:space="preserve"> </w:t>
            </w:r>
            <w:r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(далее – Отдел культуры)</w:t>
            </w:r>
          </w:p>
        </w:tc>
      </w:tr>
      <w:tr w:rsidR="00C2481D" w:rsidRPr="00AD0F20" w:rsidTr="00DB7331">
        <w:trPr>
          <w:trHeight w:val="146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24" w:type="dxa"/>
          </w:tcPr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AB2CD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Отдел по социальной политике Администрации Юргамышского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9336B9">
              <w:t xml:space="preserve"> </w:t>
            </w:r>
            <w:r w:rsidR="009336B9"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(далее – Отдел по социальной политике)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Муниципальное казённое учреждение «Центр культуры, досуга и библиотечного обслуживания</w:t>
            </w:r>
            <w:r w:rsid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» Юргамышского района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(далее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–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МКУ «ЦКД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БО»);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Отдел образования Администрации Юргамышского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Курганской области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(далее – Отдел образования)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Совет ветеранов войны и труда </w:t>
            </w:r>
            <w:r w:rsidR="00E3254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Юргамышского 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района</w:t>
            </w:r>
            <w:r w:rsidR="00E3254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 согласованию);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9336B9"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Юргамышский филиал ГА</w:t>
            </w:r>
            <w:r w:rsidR="0024797A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У «Издательский Дом «Новый </w:t>
            </w:r>
            <w:proofErr w:type="gramStart"/>
            <w:r w:rsidR="008E2F2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Мир»</w:t>
            </w:r>
            <w:r w:rsidR="008E2F28"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proofErr w:type="gramEnd"/>
            <w:r w:rsidR="009336B9"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редакция газ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еты «Рассвет» (по согласованию)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B2CD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AB2CD5" w:rsidRPr="00AB2CD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Территориальные</w:t>
            </w:r>
            <w:r w:rsidR="00AB2CD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отделы Юргамышского муниципального округа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Курганской области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336B9" w:rsidRDefault="009336B9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Юргамышский филиал ГБУ «Центр социального обслуживания № 5» (далее – ГБУ «ЦСО № 5»)</w:t>
            </w:r>
            <w:r>
              <w:t xml:space="preserve"> </w:t>
            </w:r>
            <w:r w:rsidRP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 согласованию);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МО МВД России «Юргамышский» (по согласованию);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Госуд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арственное бюджетное учреждение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«Юргамышская центральная районная </w:t>
            </w:r>
            <w:r w:rsidR="009336B9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больница» 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(далее</w:t>
            </w:r>
            <w:r w:rsidR="009E32FE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ГБУ «Юргамышская ЦРБ»)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 согласованию);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Юргамышский филиал ГБПОУ «Курганский базовый медицинский колледж» (по согласованию);</w:t>
            </w:r>
          </w:p>
          <w:p w:rsidR="009336B9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Отдел военного комиссариата Курганской области по </w:t>
            </w:r>
            <w:proofErr w:type="spellStart"/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Мишкинскому</w:t>
            </w:r>
            <w:proofErr w:type="spellEnd"/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и Юргамышскому району (по согласованию); </w:t>
            </w:r>
          </w:p>
          <w:p w:rsidR="00C2481D" w:rsidRPr="00AD0F20" w:rsidRDefault="00AD0F20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другие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организации Юргамышского муниципального округа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участвующие в реализации мероприятий Программы (по согласованию)</w:t>
            </w:r>
            <w:r w:rsidR="009336B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DB7331" w:rsidRPr="00AD0F20" w:rsidTr="00DB7331">
        <w:trPr>
          <w:trHeight w:val="146"/>
        </w:trPr>
        <w:tc>
          <w:tcPr>
            <w:tcW w:w="2627" w:type="dxa"/>
          </w:tcPr>
          <w:p w:rsidR="00DB7331" w:rsidRPr="00AD0F20" w:rsidRDefault="00DB733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Подпрограммы (при наличии)</w:t>
            </w:r>
          </w:p>
        </w:tc>
        <w:tc>
          <w:tcPr>
            <w:tcW w:w="6824" w:type="dxa"/>
          </w:tcPr>
          <w:p w:rsidR="00DB7331" w:rsidRDefault="00DB7331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2481D" w:rsidRPr="00AD0F20" w:rsidTr="00DB7331">
        <w:trPr>
          <w:trHeight w:val="146"/>
        </w:trPr>
        <w:tc>
          <w:tcPr>
            <w:tcW w:w="2627" w:type="dxa"/>
          </w:tcPr>
          <w:p w:rsidR="00C2481D" w:rsidRPr="00AD0F20" w:rsidRDefault="00DB733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824" w:type="dxa"/>
          </w:tcPr>
          <w:p w:rsidR="00C2481D" w:rsidRPr="00AD0F20" w:rsidRDefault="00C2481D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Удовлетворение потребно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стей жителей Юргамышского муниципального округа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в предоставлении услуг в сфере культуры</w:t>
            </w:r>
          </w:p>
        </w:tc>
      </w:tr>
      <w:tr w:rsidR="00C2481D" w:rsidRPr="00AD0F20" w:rsidTr="00DB7331">
        <w:trPr>
          <w:trHeight w:val="2228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24" w:type="dxa"/>
          </w:tcPr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Обеспечение доступа граждан к культурным ценностям и участию в культурной жизни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 сохранение культурного и исторического наследия;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реализация творческого, духовного и инновационного потенциала жителей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повышение </w:t>
            </w:r>
            <w:r w:rsidR="00DB7331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качества 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DB7331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разнообразия услуг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в сфере культуры;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повышение профессионального уровня работников культуры;</w:t>
            </w:r>
          </w:p>
          <w:p w:rsidR="00C2481D" w:rsidRPr="00AD0F20" w:rsidRDefault="00DB7331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укрепление материально-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технической базы учреждений культуры;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создание благоприятных условий для устойчивого развития сферы культуры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C2481D" w:rsidRPr="00AD0F20" w:rsidTr="00DB7331">
        <w:trPr>
          <w:trHeight w:val="1833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24" w:type="dxa"/>
          </w:tcPr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Увеличение числа </w:t>
            </w:r>
            <w:r w:rsidR="00DB7331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посещений культурных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мероприятий жителями Юргамы</w:t>
            </w:r>
            <w:r w:rsid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шского муниципального округа Курганской области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 в сравнении с 2022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г. %;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увеличение количества культурных мероприятий,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ед.;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количество мероприятий на открытых площадках (для культурно-досуговых учреждений) ед.;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введение новых форм работы, ед.;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DB7331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увеличение числа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лауреатов и дипломантов международных, всероссийских, межрегиональных и областных конкурсов и фестивалей в сфере культуры,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в сравнении с 202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г.;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число участников клубных </w:t>
            </w:r>
            <w:r w:rsidR="00DB7331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формирований, человек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охват населения библиотечным </w:t>
            </w:r>
            <w:r w:rsidR="00DB7331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обслуживанием, %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охват детей художественным образованием в общем числе детей в возрасте от 5 до 18 лет, %;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увеличение посещений культурных мероприятий, проводимых </w:t>
            </w:r>
            <w:r w:rsidR="0008530E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</w:t>
            </w:r>
            <w:r w:rsidR="0058337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униципальным казенным учреждением</w:t>
            </w:r>
            <w:r w:rsidR="0008530E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58337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дополнительного образования</w:t>
            </w:r>
            <w:r w:rsidR="0008530E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«</w:t>
            </w:r>
            <w:r w:rsidR="0058337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Юргамышская школа искусств</w:t>
            </w:r>
            <w:r w:rsidR="0008530E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»</w:t>
            </w:r>
            <w:r w:rsidR="0024797A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(далее – МКУ ДО «ЮШИ»)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 ед.;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число лауреатов и дипломантов международных, межрегиональных и областных конкурсов и фестивалей среди детей и юношества, человек;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- укомплектованность учреждений культуры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квалифицированными кадрами, %;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количество проведенных учреждением межведомственных мероприятий на выезде (для библиотек), ед.</w:t>
            </w:r>
          </w:p>
        </w:tc>
      </w:tr>
      <w:tr w:rsidR="00C2481D" w:rsidRPr="00AD0F20" w:rsidTr="007E799F">
        <w:trPr>
          <w:trHeight w:val="501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24" w:type="dxa"/>
          </w:tcPr>
          <w:p w:rsidR="00C2481D" w:rsidRPr="00AD0F20" w:rsidRDefault="00DB7331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2023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-2025 годы</w:t>
            </w:r>
          </w:p>
        </w:tc>
      </w:tr>
      <w:tr w:rsidR="00C2481D" w:rsidRPr="00AD0F20" w:rsidTr="00DB7331">
        <w:trPr>
          <w:trHeight w:val="1395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6824" w:type="dxa"/>
          </w:tcPr>
          <w:p w:rsidR="00C2481D" w:rsidRPr="00AD0F20" w:rsidRDefault="00C2481D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Планируемый объем бюджетного финансирования Программы составляет </w:t>
            </w:r>
            <w:r w:rsidR="000542E4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1246</w:t>
            </w:r>
            <w:r w:rsidR="00DB7331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77</w:t>
            </w:r>
            <w:r w:rsidRPr="00AD0F20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,0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* тыс. руб., в том числе по годам:</w:t>
            </w:r>
          </w:p>
          <w:p w:rsidR="00C2481D" w:rsidRPr="00AD0F20" w:rsidRDefault="00C2481D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202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  <w:r w:rsidR="00ED748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год – 41359,0 * тыс. руб.</w:t>
            </w:r>
          </w:p>
          <w:p w:rsidR="00C2481D" w:rsidRPr="00AD0F20" w:rsidRDefault="00DB7331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2024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год – 41459,0 * тыс. руб.</w:t>
            </w:r>
          </w:p>
          <w:p w:rsidR="00C2481D" w:rsidRPr="00AD0F20" w:rsidRDefault="00DB7331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2025</w:t>
            </w:r>
            <w:r w:rsidR="00C2481D"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год – 41559,0 * тыс. руб.</w:t>
            </w:r>
          </w:p>
          <w:p w:rsidR="00C2481D" w:rsidRPr="00AD0F20" w:rsidRDefault="00C2481D" w:rsidP="00E854F9">
            <w:pPr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* Объем финансирования имеет прогнозный характер.</w:t>
            </w:r>
          </w:p>
        </w:tc>
      </w:tr>
      <w:tr w:rsidR="00C2481D" w:rsidRPr="00AD0F20" w:rsidTr="00DB7331">
        <w:trPr>
          <w:trHeight w:val="2244"/>
        </w:trPr>
        <w:tc>
          <w:tcPr>
            <w:tcW w:w="2627" w:type="dxa"/>
          </w:tcPr>
          <w:p w:rsidR="00C2481D" w:rsidRPr="00AD0F20" w:rsidRDefault="00C2481D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</w:tc>
        <w:tc>
          <w:tcPr>
            <w:tcW w:w="6824" w:type="dxa"/>
          </w:tcPr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Создание в Юргамышском 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муниципальном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округ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е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творческого, духовного и инновационного потенциала жителей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укрепление единого культурного пространства Российской Федерации, Курганской области и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утверждение пр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иоритетной рол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и муниципальной культурной политики;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формирование у населения Юргамышского </w:t>
            </w:r>
            <w:r w:rsidR="00DB7331" w:rsidRP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муниципального округа</w:t>
            </w:r>
            <w:r w:rsidR="00F24C02">
              <w:t xml:space="preserve"> </w:t>
            </w:r>
            <w:r w:rsidR="00F24C02" w:rsidRPr="00F24C02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широкого мировоззрения и общественного сознания, гражданского патриотизма и межнационального согласия;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перевод сферы культуры на инновационный путь развития, превращение культуры в наиболее развитую и привлекательную сферу общественной деятельности;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сохранение материального и нематериального культурного наследия;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содействие в продвижении культурно – образовательного туризма;</w:t>
            </w:r>
          </w:p>
          <w:p w:rsidR="00C2481D" w:rsidRPr="00AD0F20" w:rsidRDefault="00C2481D" w:rsidP="00E854F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повышение качества и разнообразия услуг в сфере культуры;</w:t>
            </w:r>
          </w:p>
          <w:p w:rsidR="00C2481D" w:rsidRPr="00AD0F20" w:rsidRDefault="00C2481D" w:rsidP="00330A79">
            <w:pPr>
              <w:spacing w:after="6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="00DB733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D0F2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укрепление и развитие материально – технич</w:t>
            </w:r>
            <w:r w:rsidR="00330A7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еской базы учреждений культуры.</w:t>
            </w:r>
          </w:p>
        </w:tc>
      </w:tr>
    </w:tbl>
    <w:p w:rsidR="00C2481D" w:rsidRPr="00AD0F20" w:rsidRDefault="00C2481D" w:rsidP="00E854F9">
      <w:pPr>
        <w:spacing w:after="200" w:line="240" w:lineRule="auto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</w:p>
    <w:p w:rsidR="00E3254B" w:rsidRPr="00AD0F20" w:rsidRDefault="00C2481D" w:rsidP="00E854F9">
      <w:pPr>
        <w:spacing w:after="120" w:line="240" w:lineRule="auto"/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val="en-US" w:eastAsia="ru-RU"/>
        </w:rPr>
        <w:t>II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>. Характеристика текущего состояния сферы культуры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ab/>
        <w:t xml:space="preserve">Культура Юргамышского 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 Курганской области это: 19 клубных учреждени</w:t>
      </w:r>
      <w:r w:rsidR="009E32FE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й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 19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библиотек, 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1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детская школа искусств. В 2020 году создано Муниципальное казенное учреждение «Центр культуры, досуга и библиотечного обслуживания», в который вошли структурные подразделения: дома культуры, клубы и библиотечные учреждения Юргамышского </w:t>
      </w:r>
      <w:r w:rsidR="007E799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ED7488" w:rsidRPr="00ED7488">
        <w:t xml:space="preserve"> </w:t>
      </w:r>
      <w:r w:rsidR="00ED7488" w:rsidRP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. Основная цель </w:t>
      </w:r>
      <w:r w:rsidR="007E799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удовлетворение потребностей жителей Юргамышского </w:t>
      </w:r>
      <w:r w:rsidR="00BE142E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ED7488" w:rsidRPr="00ED7488">
        <w:t xml:space="preserve"> </w:t>
      </w:r>
      <w:r w:rsidR="00ED7488" w:rsidRP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в предоставлении услуг в сфере культуры. Основной целью муниципальной культурной политики является реализация стратегической роли культуры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культурного потенциала Юргамышского </w:t>
      </w:r>
      <w:r w:rsidR="007E799F" w:rsidRPr="007E799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ED7488" w:rsidRPr="00ED7488">
        <w:t xml:space="preserve"> </w:t>
      </w:r>
      <w:r w:rsidR="00ED7488" w:rsidRP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.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ab/>
        <w:t xml:space="preserve">В учреждениях культуры работает </w:t>
      </w:r>
      <w:r w:rsidR="00BE14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более 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10</w:t>
      </w:r>
      <w:r w:rsidR="00BE14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0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специалист</w:t>
      </w:r>
      <w:r w:rsidR="00BE14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ов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. Средний возраст работников культуры составляет 48 лет. 18 специалистов имеют высшее профильное образование, 57 чел</w:t>
      </w:r>
      <w:r w:rsidR="00ED748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овек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имеют средне-специальное профильное образование,</w:t>
      </w:r>
      <w:r w:rsidR="008E2F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7 </w:t>
      </w:r>
      <w:r w:rsidR="008E2F2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человек 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обучаются в ВУЗах и средне-профессиональных заведениях. 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lastRenderedPageBreak/>
        <w:t>Число посетителей культурно – массо</w:t>
      </w:r>
      <w:r w:rsidR="00666E18"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вых мероприятий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на 01 октября 2022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год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а составило 210402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че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ловек, всего было проведено 3505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культурно-досуговых меропри</w:t>
      </w:r>
      <w:r w:rsidR="00ED748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ятия. В округе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функционирует 191 клубное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формировани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е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, которые посещают 2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564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человек</w:t>
      </w:r>
      <w:r w:rsidR="008C36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а</w:t>
      </w:r>
      <w:r w:rsidR="00E854F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="00435F0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8</w:t>
      </w:r>
      <w:r w:rsidRPr="00AD0F2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коллективов художественной самодеятельности имеют звание «народный», 1«образцовый», 1 «заслуженный».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Коллективы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художественной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самодеятельности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ED7488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Юргамышского муниципального округа 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успешно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принимают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участие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областных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фестивалях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«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Судьба моя, граница!»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 «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Зауральский хоровод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»,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конкурсе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молодых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исполнителей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«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Песня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знает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границ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»,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конкурсе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патриотической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песни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«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Родина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.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Честь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. </w:t>
      </w:r>
      <w:r w:rsidRPr="00AD0F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Слава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», в областном фестивале «Пой, казачий край!» и </w:t>
      </w:r>
      <w:proofErr w:type="gramStart"/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др..</w:t>
      </w:r>
      <w:proofErr w:type="gramEnd"/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Система художественного</w:t>
      </w:r>
      <w:r w:rsidR="00435F02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образования Юргамышского муниципального округа</w:t>
      </w:r>
      <w:r w:rsidR="00ED7488" w:rsidRPr="00ED7488">
        <w:t xml:space="preserve"> </w:t>
      </w:r>
      <w:r w:rsidR="00ED7488" w:rsidRP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представлена детской школой искусств, в которой </w:t>
      </w:r>
      <w:r w:rsidRPr="0024797A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обучается </w:t>
      </w:r>
      <w:r w:rsidR="0024797A" w:rsidRPr="0024797A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238</w:t>
      </w:r>
      <w:r w:rsidRPr="0024797A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детей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на 4 отделениях:</w:t>
      </w:r>
      <w:r w:rsidR="007E799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 xml:space="preserve">«Живопись», «Театральное искусство», «Инструментальное исполнительство», «Хореографическое искусство».  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</w:pPr>
      <w:r w:rsidRPr="00AD0F2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>Ежегодно обновляется материально – техническая база учреждений культуры района в рамках федерального проекта «Культура малой Родины». В 2021 году в рамках проекта приобретена звуковая аппаратура</w:t>
      </w:r>
      <w:r w:rsidR="008C323B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 xml:space="preserve"> </w:t>
      </w:r>
      <w:r w:rsidR="00ED748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>в</w:t>
      </w:r>
      <w:r w:rsidR="008C323B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 xml:space="preserve"> сельские дома культуры, зрительные кресла, пошиты костюмы </w:t>
      </w:r>
      <w:r w:rsidRPr="00AD0F2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 xml:space="preserve">на общую сумму 651 </w:t>
      </w:r>
      <w:proofErr w:type="spellStart"/>
      <w:r w:rsidRPr="00AD0F2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>тыс.рублей</w:t>
      </w:r>
      <w:proofErr w:type="spellEnd"/>
      <w:r w:rsidRPr="00AD0F2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 w:bidi="ru-RU"/>
        </w:rPr>
        <w:t>.</w:t>
      </w:r>
    </w:p>
    <w:p w:rsidR="00C2481D" w:rsidRPr="00AD0F20" w:rsidRDefault="00C2481D" w:rsidP="00E854F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Основными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направлениями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деятельности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библиотек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ED748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были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остаются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: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гражданско</w:t>
      </w:r>
      <w:r w:rsidR="00556E46"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>-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патриотическое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краеведческое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экологическое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правовое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воспитание.</w:t>
      </w:r>
      <w:r w:rsidRP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Число пользователей библиотек на 1 октября 202</w:t>
      </w:r>
      <w:r w:rsid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2</w:t>
      </w:r>
      <w:r w:rsidRP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г. составило </w:t>
      </w:r>
      <w:r w:rsid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8997</w:t>
      </w:r>
      <w:r w:rsidRP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 человек. Количество посещений –</w:t>
      </w:r>
      <w:r w:rsidR="00313A42" w:rsidRP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92491</w:t>
      </w:r>
      <w:r w:rsidRP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, книговыдача – </w:t>
      </w:r>
      <w:r w:rsid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135088</w:t>
      </w:r>
      <w:r w:rsidRPr="00556E4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 экз. 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Комплектование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книжных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фондов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библиотек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осуществляется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через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бюджетное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финансирование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приобретение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книг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подписных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изданий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также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счет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доходов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платных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В настоящее время все библиотеки подключены к сети Интернет и имеют необходимое компьютерное оборудование и программное обеспечение. В настоящее время </w:t>
      </w:r>
      <w:r w:rsidR="00E854F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12 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библиотек имеют доступ к Национальной электронной библиотеке. В ближайшее время планируется подключить все сельские библиотеки к полнотекстовым информационным ресурсам.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центральной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библиотеке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создан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Центр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правовой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информации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рамках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которого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оборудованы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рабочие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места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читателей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подключением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сети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Интернет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реализуется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проект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«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Годы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золотые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: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библиотека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–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старшему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поколению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».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центральной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библиотеке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работают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клубы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«Юргамышский пограничник», «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Юргамышский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молодой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избиратель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>», «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Усадьба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»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556E4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556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другие.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>Вместе с тем, несмотря на происходящие позитивные изменения, существует ряд социальных и экономических факторов, оказывающих негативное влияние на динамику развития отрасли, на решение многих задач, направленных на сохранение культурног</w:t>
      </w:r>
      <w:r w:rsidR="00677E7D">
        <w:rPr>
          <w:rFonts w:ascii="Liberation Serif" w:eastAsia="Calibri" w:hAnsi="Liberation Serif" w:cs="Liberation Serif"/>
          <w:sz w:val="24"/>
          <w:szCs w:val="24"/>
          <w:lang w:eastAsia="ru-RU"/>
        </w:rPr>
        <w:t>о потенциала Юргамышского муниципального округа</w:t>
      </w:r>
      <w:r w:rsidR="00ED7488" w:rsidRPr="00ED7488">
        <w:t xml:space="preserve"> </w:t>
      </w:r>
      <w:r w:rsidR="00ED7488" w:rsidRPr="00ED7488">
        <w:rPr>
          <w:rFonts w:ascii="Liberation Serif" w:eastAsia="Calibri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>. Прежде всего, это недостаточное финансирование учрежден</w:t>
      </w:r>
      <w:r w:rsidR="00677E7D">
        <w:rPr>
          <w:rFonts w:ascii="Liberation Serif" w:eastAsia="Calibri" w:hAnsi="Liberation Serif" w:cs="Liberation Serif"/>
          <w:sz w:val="24"/>
          <w:szCs w:val="24"/>
          <w:lang w:eastAsia="ru-RU"/>
        </w:rPr>
        <w:t>ий культуры, слабая материально-</w:t>
      </w:r>
      <w:r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техническая база, </w:t>
      </w:r>
      <w:r w:rsidR="00666E18"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потребность в </w:t>
      </w:r>
      <w:r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>ремонт</w:t>
      </w:r>
      <w:r w:rsidR="00666E18"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>е</w:t>
      </w:r>
      <w:r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учреждений культуры, отсутствие типовых зданий сельских домов культуры, низкая платежеспособность населения при оплате услуг в сфере культуры; недостаточное количество финансовых средств, направленных на сохранение и пополнение библиотечных фондов, на повышение квалификации и переподготовку специалистов отрасли. 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Решение этих задач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культуры. 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ab/>
        <w:t xml:space="preserve"> В этих целях и разработана настоящая Программа. Она определяет стратегию роста и модернизации сферы культуры, цели, задачи, принципы и направления развития отрасли культуры Юргамышского </w:t>
      </w:r>
      <w:r w:rsidR="00677E7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ED7488" w:rsidRP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Курганской области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на ближайшую перспективу.</w:t>
      </w:r>
    </w:p>
    <w:p w:rsidR="00C2481D" w:rsidRPr="00DD024F" w:rsidRDefault="00C2481D" w:rsidP="008E2F28">
      <w:pPr>
        <w:spacing w:before="120" w:after="120" w:line="240" w:lineRule="auto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III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. Приоритеты и цели </w:t>
      </w:r>
      <w:r w:rsidR="00677E7D"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муниципальной политики</w:t>
      </w:r>
      <w:r w:rsidR="008E2F28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 в сфере развития культуры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Направления </w:t>
      </w:r>
      <w:r w:rsidR="00677E7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реализации Программы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соответствуют целям и задачам </w:t>
      </w:r>
      <w:r w:rsidR="00677E7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Государственной программы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ED7488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области,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утвержденной постановление</w:t>
      </w:r>
      <w:r w:rsid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Правите</w:t>
      </w:r>
      <w:r w:rsidR="008E2F2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льства Курганской области 28 декабря 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2020</w:t>
      </w:r>
      <w:r w:rsidR="008E2F2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года</w:t>
      </w:r>
      <w:r w:rsidR="00ED7488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№ 447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«Развитие культуры Зауралья»</w:t>
      </w:r>
      <w:r w:rsid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: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lastRenderedPageBreak/>
        <w:t xml:space="preserve">- удовлетворение потребностей жителей Юргамышского </w:t>
      </w:r>
      <w:r w:rsidR="00677E7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="00677E7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в предоставлении услуг в сфере культуры</w:t>
      </w:r>
      <w:r w:rsid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сохранение и развитие культурного потенциала Юргамышского </w:t>
      </w:r>
      <w:r w:rsidR="00677E7D" w:rsidRPr="00677E7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Курганской области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и использование его в интересах развития личности;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повышение уровня, объёма и разнообразия услуг в сфере культуры и искусства;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поддержка творческих сил и создание условий для реализации их потенциала;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сохранение, развитие и популяризация историко-культурного наследия;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развитие материально-технической базы учреждений культуры и искусства и их модернизация.</w:t>
      </w:r>
    </w:p>
    <w:p w:rsidR="00C2481D" w:rsidRPr="00AD0F20" w:rsidRDefault="00C2481D" w:rsidP="00E854F9">
      <w:pPr>
        <w:spacing w:after="200" w:line="240" w:lineRule="auto"/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val="en-US" w:eastAsia="ru-RU"/>
        </w:rPr>
        <w:t>IV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>. Основные цели и задачи Программы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Основными целями реализации Программы является: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удовлетворение потребностей жителей Юргамышского </w:t>
      </w:r>
      <w:r w:rsidR="00562899" w:rsidRPr="0056289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в предоставлении услуг в сфере культуры</w:t>
      </w:r>
      <w:r w:rsid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;</w:t>
      </w:r>
    </w:p>
    <w:p w:rsidR="00C2481D" w:rsidRPr="00AD0F20" w:rsidRDefault="002D5234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сохранение и развитие культурного потенциала Юргамышского </w:t>
      </w:r>
      <w:r w:rsidR="00562899" w:rsidRPr="0056289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Курганской области 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и использование его в интересах развития личности;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повышение уровня, объёма и разнообразия услуг в сфере культуры и искусства;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поддержка творческих сил и создание условий для реализации их потенциала;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сохранение, развитие и популяризация историко-культурного наследия;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– развитие материально-технической базы учреждений культуры и искусства и их модернизация.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Программа предполагает решение следующих основных задач: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Обеспечение доступа граждан к культурным ценностям и участию в культурной жизни Юргамышского </w:t>
      </w:r>
      <w:r w:rsidR="00562899" w:rsidRPr="0056289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 сохранение культурного и исторического наследия;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реализация творческого, духовного и инновационного потенциала жителей Юргамышского </w:t>
      </w:r>
      <w:r w:rsidR="00562899" w:rsidRPr="0056289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повышение </w:t>
      </w:r>
      <w:r w:rsidR="00562899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качества 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475B50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разнообразия услуг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в сфере культуры;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 повышение профессионального уровня работников культуры;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 укрепление материально – технической базы учреждений культуры;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создание благоприятных условий для устойчивого развития сферы культуры Юргамышского </w:t>
      </w:r>
      <w:r w:rsidR="00562899" w:rsidRPr="00562899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.</w:t>
      </w:r>
    </w:p>
    <w:p w:rsidR="00C2481D" w:rsidRPr="00AD0F20" w:rsidRDefault="00C2481D" w:rsidP="00DD024F">
      <w:pPr>
        <w:spacing w:before="120" w:after="120" w:line="240" w:lineRule="auto"/>
        <w:ind w:left="357"/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>Раздел V. Сроки реализации Программы.</w:t>
      </w:r>
    </w:p>
    <w:p w:rsidR="00C2481D" w:rsidRPr="00AD0F20" w:rsidRDefault="00562899" w:rsidP="00E854F9">
      <w:pPr>
        <w:tabs>
          <w:tab w:val="left" w:pos="-1560"/>
          <w:tab w:val="left" w:pos="-1440"/>
        </w:tabs>
        <w:spacing w:after="120" w:line="240" w:lineRule="auto"/>
        <w:jc w:val="both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ab/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Реализа</w:t>
      </w: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ция Программы рассчитана на 2023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-2025 годы.</w:t>
      </w:r>
      <w:r w:rsidR="00C2481D"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 </w:t>
      </w:r>
    </w:p>
    <w:p w:rsidR="00C2481D" w:rsidRPr="00AD0F20" w:rsidRDefault="00C2481D" w:rsidP="00DD024F">
      <w:pPr>
        <w:tabs>
          <w:tab w:val="left" w:pos="-1560"/>
          <w:tab w:val="left" w:pos="-1440"/>
        </w:tabs>
        <w:spacing w:after="120" w:line="240" w:lineRule="auto"/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val="en-US" w:eastAsia="ru-RU"/>
        </w:rPr>
        <w:t>VI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. Прогноз ожидаемых </w:t>
      </w:r>
      <w:r w:rsidR="00475B50"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>конечных результатов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 от реализации программы.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Реализация Программы позволит к 2025 году достигнуть по отрасли культуры следующих результатов: </w:t>
      </w:r>
    </w:p>
    <w:p w:rsidR="00C2481D" w:rsidRPr="00AD0F20" w:rsidRDefault="00DE69C0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 с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оздание в Юргамышском 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муниципальном</w:t>
      </w:r>
      <w:r w:rsidR="00475B50" w:rsidRP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округ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е</w:t>
      </w:r>
      <w:r w:rsidRPr="00DE69C0">
        <w:t xml:space="preserve"> </w:t>
      </w:r>
      <w:r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жизни, реализации творческого, духовного и инновационного потенциала жителей Юргамышского </w:t>
      </w:r>
      <w:r w:rsidR="00475B50" w:rsidRP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Pr="00DE69C0">
        <w:t xml:space="preserve"> </w:t>
      </w:r>
      <w:r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укрепление единого культурного пространства Российской Федерации, Курганской области и Юргамышского </w:t>
      </w:r>
      <w:r w:rsidR="00475B50" w:rsidRP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;</w:t>
      </w:r>
    </w:p>
    <w:p w:rsidR="00C2481D" w:rsidRPr="00AD0F20" w:rsidRDefault="00475B50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 утверждение приоритетной рол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и муниципальной культурной политики;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формирование у населения Юргамышского </w:t>
      </w:r>
      <w:r w:rsidR="00475B50" w:rsidRP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Курганской области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широкого мировоззрения и общественного сознания, гражданского патриотизма и межнационального согласия;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перевод сферы культуры на инновационный путь развития, превращение культуры в наиболее развитую и привлекательную сферу общественной деятельности;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формирование культурной среды, отвечающей растущим потребностям личности и общества;</w:t>
      </w:r>
    </w:p>
    <w:p w:rsidR="00C2481D" w:rsidRPr="00AD0F20" w:rsidRDefault="00D55C24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сохранение материального и нематериального культурного наследия;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lastRenderedPageBreak/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содействие в продвижении культурно – образовательного туризма;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повышение качества и разнообразия услуг в сфере культуры;</w:t>
      </w:r>
    </w:p>
    <w:p w:rsidR="005C3511" w:rsidRPr="00DD024F" w:rsidRDefault="00C2481D" w:rsidP="00DD024F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</w:t>
      </w:r>
      <w:r w:rsidR="00475B5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укрепление и развитие материально – технической базы учреждений культуры.</w:t>
      </w:r>
    </w:p>
    <w:p w:rsidR="00C2481D" w:rsidRPr="00AD0F20" w:rsidRDefault="00C2481D" w:rsidP="00DD024F">
      <w:pPr>
        <w:spacing w:before="120" w:after="120" w:line="240" w:lineRule="auto"/>
        <w:ind w:left="357"/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val="en-US" w:eastAsia="ru-RU"/>
        </w:rPr>
        <w:t>VII</w:t>
      </w:r>
      <w:r w:rsidRPr="00AD0F20">
        <w:rPr>
          <w:rFonts w:ascii="Liberation Serif" w:eastAsiaTheme="minorEastAsia" w:hAnsi="Liberation Serif" w:cs="Liberation Serif"/>
          <w:b/>
          <w:bCs/>
          <w:sz w:val="24"/>
          <w:szCs w:val="24"/>
          <w:lang w:eastAsia="ru-RU"/>
        </w:rPr>
        <w:t>. Перечень мероприятий Программы.</w:t>
      </w:r>
    </w:p>
    <w:p w:rsidR="00C2481D" w:rsidRPr="00AD0F20" w:rsidRDefault="00C2481D" w:rsidP="00533CD2">
      <w:pPr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Перечень мероприятий Программы по направлениям с указанием сроков их реализации, ожидаемых конечных результатов, ответственных исполнителей и соисполнителей приведен в приложении 1 к Программе.</w:t>
      </w:r>
    </w:p>
    <w:p w:rsidR="001D6CA5" w:rsidRPr="00AD0F20" w:rsidRDefault="00C2481D" w:rsidP="00DD024F">
      <w:pPr>
        <w:spacing w:before="120" w:after="12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VIII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. Целевые индикаторы Программы</w:t>
      </w:r>
    </w:p>
    <w:p w:rsidR="00C2481D" w:rsidRPr="00AD0F20" w:rsidRDefault="00C2481D" w:rsidP="00DD024F">
      <w:pPr>
        <w:spacing w:after="0" w:line="240" w:lineRule="auto"/>
        <w:ind w:firstLine="708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Целевые индикаторы Программы приведены в приложении 2 к Программе.</w:t>
      </w:r>
    </w:p>
    <w:p w:rsidR="00C2481D" w:rsidRPr="00AD0F20" w:rsidRDefault="00C2481D" w:rsidP="00DD024F">
      <w:pPr>
        <w:spacing w:before="120" w:after="12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IX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. Информация по ресурсному обеспечению Программы</w:t>
      </w:r>
    </w:p>
    <w:p w:rsidR="00C2481D" w:rsidRPr="00AD0F20" w:rsidRDefault="00C2481D" w:rsidP="00DD024F">
      <w:pPr>
        <w:spacing w:after="0" w:line="240" w:lineRule="auto"/>
        <w:ind w:firstLine="708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Планируемый объем </w:t>
      </w:r>
      <w:r w:rsidR="001D6CA5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финансирования Программы на 2023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-2025 годы за счет средств </w:t>
      </w:r>
      <w:r w:rsidR="009D7BB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бюджета </w:t>
      </w:r>
      <w:r w:rsid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Юргамышского муниципального округа Курганской области </w:t>
      </w:r>
      <w:r w:rsidR="009D7BB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составляет 1246</w:t>
      </w:r>
      <w:r w:rsidR="001D6CA5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77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,0 тыс.  рублей (*прогнозный показатель), в том числе по годам:</w:t>
      </w:r>
    </w:p>
    <w:p w:rsidR="00C2481D" w:rsidRPr="00AD0F20" w:rsidRDefault="00146D62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2023 год – 41459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,0 тыс. рублей (*прогнозный показатель),</w:t>
      </w:r>
    </w:p>
    <w:p w:rsidR="00C2481D" w:rsidRPr="00AD0F20" w:rsidRDefault="00146D62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2024 год – 41559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,0 тыс. рублей (*прогнозный показатель),</w:t>
      </w:r>
    </w:p>
    <w:p w:rsidR="00C2481D" w:rsidRPr="00AD0F20" w:rsidRDefault="00146D62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2025 год – 41659</w:t>
      </w:r>
      <w:r w:rsidR="00C2481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,0 тыс. рублей (*прогнозный показатель).</w:t>
      </w:r>
    </w:p>
    <w:p w:rsidR="00C2481D" w:rsidRPr="00AD0F20" w:rsidRDefault="00C2481D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(приложение 3 к Программе)</w:t>
      </w:r>
    </w:p>
    <w:p w:rsidR="001D6CA5" w:rsidRDefault="00C2481D" w:rsidP="00DD024F">
      <w:pPr>
        <w:spacing w:before="120" w:after="12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Раздел Х. Механизм контроля за выполнением программы</w:t>
      </w:r>
    </w:p>
    <w:p w:rsidR="00C2481D" w:rsidRPr="00AD0F20" w:rsidRDefault="00C2481D" w:rsidP="00E854F9">
      <w:pPr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В процессе реализации Программы </w:t>
      </w:r>
      <w:r w:rsid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О</w:t>
      </w:r>
      <w:r w:rsidR="001D6CA5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тдел культуры Администрации Юргамышского 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: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- обеспечивает реализацию программных мероприятий по направлениям;</w:t>
      </w:r>
    </w:p>
    <w:p w:rsidR="00C2481D" w:rsidRPr="00AD0F20" w:rsidRDefault="00C2481D" w:rsidP="00E854F9">
      <w:pPr>
        <w:spacing w:after="0" w:line="240" w:lineRule="auto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- при необходимости вносит </w:t>
      </w:r>
      <w:r w:rsidR="001D6CA5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предложения по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1D6CA5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корректировке </w:t>
      </w:r>
      <w:r w:rsidR="00AB0A6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целевых показателей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, </w:t>
      </w:r>
      <w:r w:rsidR="00AB0A6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сроков 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="00AB0A6D"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объемов ресурсов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по Программе.</w:t>
      </w:r>
      <w:r w:rsidR="001D6CA5" w:rsidRPr="001D6CA5">
        <w:t xml:space="preserve"> </w:t>
      </w: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Pr="00AD0F20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B615A1" w:rsidRDefault="00B615A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AB0A6D" w:rsidRDefault="00AB0A6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3254B" w:rsidRDefault="00E3254B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2481D" w:rsidRPr="00AD0F20" w:rsidRDefault="00C2481D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C2481D" w:rsidP="00DD024F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lastRenderedPageBreak/>
        <w:t xml:space="preserve">Приложение 2 </w:t>
      </w:r>
    </w:p>
    <w:p w:rsidR="00C2481D" w:rsidRPr="00AD0F20" w:rsidRDefault="00C2481D" w:rsidP="00DD024F">
      <w:pPr>
        <w:spacing w:after="0" w:line="240" w:lineRule="auto"/>
        <w:ind w:left="552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 муниципальной программе</w:t>
      </w:r>
      <w:r w:rsidR="00DD024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«Разви</w:t>
      </w:r>
      <w:r w:rsidR="00DD024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тие культуры Юргамышского </w:t>
      </w:r>
      <w:r w:rsidR="00AB0A6D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AD0F20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»</w:t>
      </w:r>
    </w:p>
    <w:p w:rsidR="00C2481D" w:rsidRDefault="00C2481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E1BC0" w:rsidRDefault="00EE1BC0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E1BC0" w:rsidRPr="00AD0F20" w:rsidRDefault="00EE1BC0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55C24" w:rsidRPr="00AD0F20" w:rsidRDefault="00D55C24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VIII</w:t>
      </w:r>
      <w:r w:rsidRPr="00AD0F2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. Целевые индикаторы Программы</w:t>
      </w:r>
    </w:p>
    <w:p w:rsidR="00C2481D" w:rsidRDefault="00C2481D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EE1BC0" w:rsidRPr="00AD0F20" w:rsidRDefault="00EE1BC0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166"/>
        <w:gridCol w:w="1417"/>
        <w:gridCol w:w="1418"/>
        <w:gridCol w:w="1553"/>
      </w:tblGrid>
      <w:tr w:rsidR="00C2481D" w:rsidRPr="00AD0F20" w:rsidTr="00E3254B">
        <w:trPr>
          <w:trHeight w:val="562"/>
        </w:trPr>
        <w:tc>
          <w:tcPr>
            <w:tcW w:w="791" w:type="dxa"/>
            <w:vMerge w:val="restart"/>
          </w:tcPr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166" w:type="dxa"/>
            <w:vMerge w:val="restart"/>
          </w:tcPr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388" w:type="dxa"/>
            <w:gridSpan w:val="3"/>
            <w:shd w:val="clear" w:color="auto" w:fill="auto"/>
          </w:tcPr>
          <w:p w:rsidR="00C2481D" w:rsidRPr="00E3254B" w:rsidRDefault="00C2481D" w:rsidP="00E854F9">
            <w:pPr>
              <w:spacing w:after="20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Значение</w:t>
            </w:r>
          </w:p>
        </w:tc>
      </w:tr>
      <w:tr w:rsidR="00C2481D" w:rsidRPr="00AD0F20" w:rsidTr="00E3254B">
        <w:trPr>
          <w:trHeight w:val="210"/>
        </w:trPr>
        <w:tc>
          <w:tcPr>
            <w:tcW w:w="791" w:type="dxa"/>
            <w:vMerge/>
          </w:tcPr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81D" w:rsidRPr="00E3254B" w:rsidRDefault="00EE1BC0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2023</w:t>
            </w:r>
            <w:r w:rsidR="00C2481D"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2481D" w:rsidRPr="00E3254B" w:rsidRDefault="00EE1BC0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2024</w:t>
            </w:r>
          </w:p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553" w:type="dxa"/>
          </w:tcPr>
          <w:p w:rsidR="00C2481D" w:rsidRPr="00E3254B" w:rsidRDefault="00EE1BC0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2025</w:t>
            </w:r>
          </w:p>
          <w:p w:rsidR="00C2481D" w:rsidRPr="00E3254B" w:rsidRDefault="00C2481D" w:rsidP="00E854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54B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- Увеличение числа </w:t>
            </w:r>
            <w:r w:rsidR="00EE1BC0" w:rsidRPr="00AD0F20">
              <w:rPr>
                <w:rFonts w:ascii="Liberation Serif" w:hAnsi="Liberation Serif" w:cs="Liberation Serif"/>
                <w:sz w:val="24"/>
                <w:szCs w:val="24"/>
              </w:rPr>
              <w:t>посещений культурных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 жителями Юргамышского </w:t>
            </w:r>
            <w:r w:rsidR="00EE1BC0" w:rsidRPr="00EE1BC0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="00DE69C0">
              <w:t xml:space="preserve"> </w:t>
            </w:r>
            <w:r w:rsidR="00DE69C0" w:rsidRPr="00DE69C0">
              <w:rPr>
                <w:rFonts w:ascii="Liberation Serif" w:hAnsi="Liberation Serif" w:cs="Liberation Serif"/>
                <w:sz w:val="24"/>
                <w:szCs w:val="24"/>
              </w:rPr>
              <w:t>Курганской области</w:t>
            </w:r>
            <w:r w:rsidR="00743729">
              <w:rPr>
                <w:rFonts w:ascii="Liberation Serif" w:hAnsi="Liberation Serif" w:cs="Liberation Serif"/>
                <w:sz w:val="24"/>
                <w:szCs w:val="24"/>
              </w:rPr>
              <w:t>, в сравнении с 202</w:t>
            </w:r>
            <w:r w:rsidR="00E3254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г. %;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9,2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9,5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культурных мероприятий, ед.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3510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3520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3530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EE1BC0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Количество мероприятий</w:t>
            </w:r>
            <w:r w:rsidR="00C2481D"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на открытых площадках (для культурно-досуговых учреждений), ед.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Введение новых форм работы, ед.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EE1BC0" w:rsidRPr="00AD0F20">
              <w:rPr>
                <w:rFonts w:ascii="Liberation Serif" w:hAnsi="Liberation Serif" w:cs="Liberation Serif"/>
                <w:sz w:val="24"/>
                <w:szCs w:val="24"/>
              </w:rPr>
              <w:t>увеличение числа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лауреатов и дипломантов международных, всероссийских, межрегиональных и областных конкурсов и фестивалей в сфере культуры,</w:t>
            </w:r>
            <w:r w:rsidR="00EE1BC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в сравнении с 202</w:t>
            </w:r>
            <w:r w:rsidR="00E3254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г.;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       2,2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2,4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- число участников клубных </w:t>
            </w:r>
            <w:r w:rsidR="00EE1BC0" w:rsidRPr="00AD0F20">
              <w:rPr>
                <w:rFonts w:ascii="Liberation Serif" w:hAnsi="Liberation Serif" w:cs="Liberation Serif"/>
                <w:sz w:val="24"/>
                <w:szCs w:val="24"/>
              </w:rPr>
              <w:t>формирований, человек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2535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2540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2550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- охват населения библиотечным </w:t>
            </w:r>
            <w:r w:rsidR="00EE1BC0" w:rsidRPr="00AD0F20">
              <w:rPr>
                <w:rFonts w:ascii="Liberation Serif" w:hAnsi="Liberation Serif" w:cs="Liberation Serif"/>
                <w:sz w:val="24"/>
                <w:szCs w:val="24"/>
              </w:rPr>
              <w:t>обслуживанием, %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52,2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52,5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- охват детей художественным образованием в общем числе детей в возрасте от 5 до 18 лет, %;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11,6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11,7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- увеличение посещений культурных мероприятий, проводимых ДШИ, ед.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- число лауреатов и дипломантов международных, межрегиональных и областных конкурсов и фестивалей среди детей и юношества, человек;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- укомплектованность учреждений культуры Юргамышского </w:t>
            </w:r>
            <w:r w:rsidR="0049659D" w:rsidRPr="0049659D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="00DE69C0">
              <w:t xml:space="preserve"> </w:t>
            </w:r>
            <w:r w:rsidR="00DE69C0" w:rsidRPr="00DE69C0">
              <w:rPr>
                <w:rFonts w:ascii="Liberation Serif" w:hAnsi="Liberation Serif" w:cs="Liberation Serif"/>
                <w:sz w:val="24"/>
                <w:szCs w:val="24"/>
              </w:rPr>
              <w:t>Курганской области</w:t>
            </w: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 квалифицированными кадрами, %;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53,0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54,0</w:t>
            </w:r>
          </w:p>
        </w:tc>
      </w:tr>
      <w:tr w:rsidR="00C2481D" w:rsidRPr="00AD0F20" w:rsidTr="00E325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91" w:type="dxa"/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 xml:space="preserve">- количество проведенных учреждением межведомственных мероприятий на выезде </w:t>
            </w:r>
          </w:p>
          <w:p w:rsidR="00C2481D" w:rsidRPr="00AD0F20" w:rsidRDefault="00C2481D" w:rsidP="00E854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(для библиотек), ед.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C2481D" w:rsidRPr="00AD0F20" w:rsidRDefault="00C2481D" w:rsidP="00E854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F20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</w:tr>
    </w:tbl>
    <w:p w:rsidR="00C22F81" w:rsidRDefault="00C22F81" w:rsidP="00E854F9">
      <w:pPr>
        <w:spacing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  <w:sectPr w:rsidR="00C22F81" w:rsidSect="00E854F9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DD024F" w:rsidRDefault="00C22F81" w:rsidP="00DD024F">
      <w:pPr>
        <w:pStyle w:val="a4"/>
        <w:ind w:left="9781"/>
        <w:jc w:val="both"/>
        <w:rPr>
          <w:rFonts w:ascii="Liberation Serif" w:hAnsi="Liberation Serif" w:cs="Liberation Serif"/>
          <w:sz w:val="24"/>
          <w:szCs w:val="24"/>
        </w:rPr>
      </w:pPr>
      <w:r w:rsidRPr="00C22F81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1 </w:t>
      </w:r>
    </w:p>
    <w:p w:rsidR="00C22F81" w:rsidRPr="00C22F81" w:rsidRDefault="00C22F81" w:rsidP="00DD024F">
      <w:pPr>
        <w:pStyle w:val="a4"/>
        <w:ind w:left="9781"/>
        <w:jc w:val="both"/>
        <w:rPr>
          <w:rFonts w:ascii="Liberation Serif" w:hAnsi="Liberation Serif" w:cs="Liberation Serif"/>
          <w:sz w:val="24"/>
          <w:szCs w:val="24"/>
        </w:rPr>
      </w:pPr>
      <w:r w:rsidRPr="00C22F81">
        <w:rPr>
          <w:rFonts w:ascii="Liberation Serif" w:hAnsi="Liberation Serif" w:cs="Liberation Serif"/>
          <w:sz w:val="24"/>
          <w:szCs w:val="24"/>
        </w:rPr>
        <w:t>к муниципальной программе</w:t>
      </w:r>
      <w:r w:rsidR="00DD024F">
        <w:rPr>
          <w:rFonts w:ascii="Liberation Serif" w:hAnsi="Liberation Serif" w:cs="Liberation Serif"/>
          <w:sz w:val="24"/>
          <w:szCs w:val="24"/>
        </w:rPr>
        <w:t xml:space="preserve"> </w:t>
      </w:r>
      <w:r w:rsidRPr="00C22F81">
        <w:rPr>
          <w:rFonts w:ascii="Liberation Serif" w:hAnsi="Liberation Serif" w:cs="Liberation Serif"/>
          <w:sz w:val="24"/>
          <w:szCs w:val="24"/>
        </w:rPr>
        <w:t>«Развитие культуры Юргамышского 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C22F81">
        <w:rPr>
          <w:rFonts w:ascii="Liberation Serif" w:hAnsi="Liberation Serif" w:cs="Liberation Serif"/>
          <w:sz w:val="24"/>
          <w:szCs w:val="24"/>
        </w:rPr>
        <w:t>»</w:t>
      </w:r>
    </w:p>
    <w:p w:rsidR="00C22F81" w:rsidRPr="00C22F81" w:rsidRDefault="00C22F8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22F81" w:rsidRPr="00C22F81" w:rsidRDefault="00C22F8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22F81" w:rsidRPr="00C22F81" w:rsidRDefault="00C22F8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VII</w:t>
      </w: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. ПЕРЕЧЕНЬ МЕРОПРИЯТИЙ</w:t>
      </w:r>
    </w:p>
    <w:p w:rsidR="00C22F81" w:rsidRPr="00C22F81" w:rsidRDefault="00C22F8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 муниципальной программы </w:t>
      </w:r>
    </w:p>
    <w:p w:rsidR="00C22F81" w:rsidRPr="00DD024F" w:rsidRDefault="00C22F81" w:rsidP="00DD024F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u w:val="single"/>
          <w:lang w:eastAsia="ru-RU"/>
        </w:rPr>
      </w:pP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«Развитие культуры Юргамышского муниципального округа</w:t>
      </w:r>
      <w:r w:rsidR="00DE69C0" w:rsidRPr="00DE69C0">
        <w:t xml:space="preserve"> </w:t>
      </w:r>
      <w:r w:rsidR="00DE69C0" w:rsidRPr="00DE69C0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Курганской области</w:t>
      </w: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»</w:t>
      </w:r>
    </w:p>
    <w:p w:rsidR="00C22F81" w:rsidRPr="00C22F81" w:rsidRDefault="00C22F8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C22F81" w:rsidRPr="00C22F81" w:rsidRDefault="00C22F8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4"/>
        <w:gridCol w:w="2269"/>
        <w:gridCol w:w="3543"/>
        <w:gridCol w:w="2126"/>
      </w:tblGrid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22F81" w:rsidRPr="00C22F81" w:rsidTr="00DD024F">
        <w:tc>
          <w:tcPr>
            <w:tcW w:w="13749" w:type="dxa"/>
            <w:gridSpan w:val="5"/>
          </w:tcPr>
          <w:p w:rsidR="00C22F81" w:rsidRPr="00C22F81" w:rsidRDefault="00C22F81" w:rsidP="0091489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Направление «Сохранение традиционного художественного творчества, национальных культур и</w:t>
            </w:r>
            <w:r w:rsidR="0091489D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развитие культурно - досуговой деятельности»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Поддержка гастрольных карт, разработанных на региональном уровне путем организации гастрольных мероприятий в поселениях Юрг</w:t>
            </w:r>
            <w:r w:rsidR="00DE69C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амышского муниципального округа</w:t>
            </w:r>
            <w:r w:rsidR="00DE69C0">
              <w:t xml:space="preserve"> </w:t>
            </w:r>
            <w:r w:rsidR="00DE69C0" w:rsidRPr="00DE69C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Обеспечение доступа граждан Юргамышского муниципального округа </w:t>
            </w:r>
            <w:r w:rsidR="00DE69C0" w:rsidRPr="00DE69C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 культурным ценностям и участию в культурной жизни, реализация творческого потенциала жителей Юргамышского муниципального округа</w:t>
            </w:r>
            <w:r w:rsidR="00DE69C0">
              <w:t xml:space="preserve"> </w:t>
            </w:r>
            <w:r w:rsidR="00DE69C0" w:rsidRPr="00DE69C0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DE69C0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22F81" w:rsidRPr="00C22F81" w:rsidRDefault="00C22F81" w:rsidP="00611A3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Проведение акций, конкурсов, форумов для участников волонтерского движения 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2023-2025гг.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Развитие и поддержка волонтерского движения («Волонтеры культуры»), патриотическое воспитание подрастающего поколения, пропаганда здорового образа жизни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Проведение фестивалей: 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фестиваль самодеятельного народного творчества «</w:t>
            </w:r>
            <w:proofErr w:type="spellStart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Юргамышские</w:t>
            </w:r>
            <w:proofErr w:type="spellEnd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соловьи»;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- фестиваль театральных коллективов «Театральный перекресток»;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фестиваль детского творчества «Хочу стать звездой» и др.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 xml:space="preserve">       ежегодно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Развитие самодеятельного народного творчества сельских учреждений культуры,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патриотическое воспитание подрастающего населения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Цикл мероприятий, посвященных празднованию Дня Победы в Великой Отечественной войне 1941-1945 </w:t>
            </w:r>
            <w:proofErr w:type="spellStart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г.г</w:t>
            </w:r>
            <w:proofErr w:type="spellEnd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ежегодно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Развитие самодеятельного творчества сельских учреждений культуры, патриотическое воспитание подрастающего населения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Формирование электронного фонда фольклорно-этнографических материалов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2023 -2025гг.</w:t>
            </w:r>
          </w:p>
        </w:tc>
        <w:tc>
          <w:tcPr>
            <w:tcW w:w="3543" w:type="dxa"/>
          </w:tcPr>
          <w:p w:rsidR="00C22F81" w:rsidRPr="00C22F81" w:rsidRDefault="00C22F81" w:rsidP="00611A3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pacing w:val="3"/>
                <w:sz w:val="24"/>
                <w:szCs w:val="24"/>
                <w:lang w:eastAsia="ru-RU"/>
              </w:rPr>
              <w:t xml:space="preserve">Сохранение и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пропаганда     народной </w:t>
            </w:r>
            <w:r w:rsidRPr="00C22F81">
              <w:rPr>
                <w:rFonts w:ascii="Liberation Serif" w:eastAsiaTheme="minorEastAsia" w:hAnsi="Liberation Serif" w:cs="Liberation Serif"/>
                <w:spacing w:val="-1"/>
                <w:sz w:val="24"/>
                <w:szCs w:val="24"/>
                <w:lang w:eastAsia="ru-RU"/>
              </w:rPr>
              <w:t xml:space="preserve">культуры </w:t>
            </w:r>
            <w:r w:rsidR="00611A3F">
              <w:rPr>
                <w:rFonts w:ascii="Liberation Serif" w:eastAsiaTheme="minorEastAsia" w:hAnsi="Liberation Serif" w:cs="Liberation Serif"/>
                <w:spacing w:val="-1"/>
                <w:sz w:val="24"/>
                <w:szCs w:val="24"/>
                <w:lang w:eastAsia="ru-RU"/>
              </w:rPr>
              <w:t>Юргамышского муниципального округа 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Учреждения культуры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Поддержка народного художественного творчества, ремесел, организация выставок мастеров дек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оративно-прикладного творчества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Развитие    декоративно- прикладного </w:t>
            </w:r>
          </w:p>
          <w:p w:rsidR="00C22F81" w:rsidRPr="00C22F81" w:rsidRDefault="00C22F81" w:rsidP="009E32FE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творчества, выявление новых мастеров 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Учреждения культуры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календарных праздников, семейно- бытовых обрядов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pacing w:val="3"/>
                <w:sz w:val="24"/>
                <w:szCs w:val="24"/>
                <w:lang w:eastAsia="ru-RU"/>
              </w:rPr>
              <w:t xml:space="preserve">Возрождение и </w:t>
            </w:r>
            <w:r w:rsidRPr="00C22F81">
              <w:rPr>
                <w:rFonts w:ascii="Liberation Serif" w:eastAsiaTheme="minorEastAsia" w:hAnsi="Liberation Serif" w:cs="Liberation Serif"/>
                <w:spacing w:val="-1"/>
                <w:sz w:val="24"/>
                <w:szCs w:val="24"/>
                <w:lang w:eastAsia="ru-RU"/>
              </w:rPr>
              <w:t xml:space="preserve">пропаганда народных </w:t>
            </w:r>
            <w:r w:rsidRPr="00C22F81">
              <w:rPr>
                <w:rFonts w:ascii="Liberation Serif" w:eastAsiaTheme="minorEastAsia" w:hAnsi="Liberation Serif" w:cs="Liberation Serif"/>
                <w:spacing w:val="-2"/>
                <w:sz w:val="24"/>
                <w:szCs w:val="24"/>
                <w:lang w:eastAsia="ru-RU"/>
              </w:rPr>
              <w:t>праздников и традиций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Учреждения культуры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и участие в мероприятиях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pacing w:val="3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pacing w:val="3"/>
                <w:sz w:val="24"/>
                <w:szCs w:val="24"/>
                <w:lang w:eastAsia="ru-RU"/>
              </w:rPr>
              <w:t>Формирование у населения общественного сознания, гражданского патриотизма и межнационального согласия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Учреждения культуры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Курганской области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Поддержка инициатив творческих коллективов, любительских объединений и кружков по народному творчеству 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Развитие традиционной народной культуры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мероприятий по развитию художественного творчества людей с ограниченными возможностями здоровья и детей, находящихся в трудной жизненной ситуации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Обеспечение доступа граждан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 культурным ценностям и участию в культурной жизни, реализация творческого потенциала жителей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611A3F" w:rsidRDefault="00611A3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БО»,</w:t>
            </w:r>
          </w:p>
          <w:p w:rsidR="00C22F81" w:rsidRPr="00C22F81" w:rsidRDefault="00C22F81" w:rsidP="00611A3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ГБУ 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«ЦСО №5» (по согласованию)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Торжественные концертные программы, театрализованные представления, посвященные праздничным датам и профессиональным праздникам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2023 - 2025гг.</w:t>
            </w:r>
          </w:p>
        </w:tc>
        <w:tc>
          <w:tcPr>
            <w:tcW w:w="3543" w:type="dxa"/>
          </w:tcPr>
          <w:p w:rsidR="00C22F81" w:rsidRPr="00C22F81" w:rsidRDefault="00C22F81" w:rsidP="00611A3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pacing w:val="-4"/>
                <w:sz w:val="24"/>
                <w:szCs w:val="24"/>
                <w:lang w:eastAsia="ru-RU"/>
              </w:rPr>
              <w:t xml:space="preserve">Концертное обслуживание жителей Юргамышского </w:t>
            </w:r>
            <w:r w:rsidR="00611A3F">
              <w:rPr>
                <w:rFonts w:ascii="Liberation Serif" w:eastAsiaTheme="minorEastAsia" w:hAnsi="Liberation Serif" w:cs="Liberation Serif"/>
                <w:spacing w:val="-4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pacing w:val="-4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C22F81" w:rsidRPr="00C22F81" w:rsidRDefault="00611A3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Реализация творческих инновационных проектов культурно-досуговых учреждений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Внедрение новых форм работы с населением</w:t>
            </w:r>
          </w:p>
        </w:tc>
        <w:tc>
          <w:tcPr>
            <w:tcW w:w="2126" w:type="dxa"/>
          </w:tcPr>
          <w:p w:rsidR="00C22F81" w:rsidRPr="00C22F81" w:rsidRDefault="00611A3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Формирование позитивного имиджа культуры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посредством участия лучших творческих коллективов, отдельных исполнителей, мастеров декоративно- прикладного творчества в областных, региональных, всероссийских и международных смотрах, конкурсах, фестивалях, праздниках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Повышение имиджа культуры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Формирование единого культурного пространства Курганской области и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путем освещения в СМИ, на официальных сайтах Администрации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Курганской области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, учреждений культуры, аккаунтах социальных сетей </w:t>
            </w:r>
            <w:r w:rsidR="00631B4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«Одноклассники», «В контакте», «Телеграмм»,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информации о проводимых мероприятиях в учреждениях культуры 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 xml:space="preserve"> 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Повышение информированности населения о деятель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ности учреждений культуры округа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, создание положительного имиджа 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Поощрение волонтеров, волонтерских движений и организаций, оказывающих поддержку учреждениям культуры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и социально – значимых проектов в Юргамышском муниципальном округе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 повышение качества и разнообразия услуг в сфере культуры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13749" w:type="dxa"/>
            <w:gridSpan w:val="5"/>
          </w:tcPr>
          <w:p w:rsidR="00C22F81" w:rsidRPr="00C22F81" w:rsidRDefault="00C22F81" w:rsidP="00DD024F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Направление «Совершенствование и развитие библиотечно-информационной деятельности»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Модернизация муниципальных библиотек на основе внедрения современных информационных технологий, в том числе: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развитие на базе библиотек Центров общественного доступа к информации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-модернизация и расширение парка персональных компьютеров, создание локальных сетей, подключение библиотек к Национальной электронной библиотеке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-поддержка информационно – издательской деятельности библиотек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2023-2025гг.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Перевод муниципальных библиотек на инновационный путь развития, превращение библиотек в наиболее развитую и привлекательную сферу общественной деят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ельности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Обеспечение сохранности библиотечных фондов, оцифровка документов, развитие базы электронных данных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Реализация проекта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«Библиотека семейного чтения»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Организация работы центральной библиотеки с читателями разных возрастов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Качественное пополнение книжных фондов с учетом потребностей пользователей библиотек района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44" w:type="dxa"/>
          </w:tcPr>
          <w:p w:rsidR="00C22F81" w:rsidRPr="00C22F81" w:rsidRDefault="00611A3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</w:t>
            </w:r>
            <w:r w:rsidR="00C22F81"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онкурс «Лучшая библиотека года»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1 раз в 2 года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Привлечение внимания к профессии библиотекаря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rPr>
          <w:trHeight w:val="2825"/>
        </w:trPr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библиотеками общественно значимых мероприятий: акций, конкурсов, фестивалей</w:t>
            </w:r>
            <w:r w:rsid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 выставок и других мероприятий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Создание благоприятных условий для развития человеческого потенциала, повышение качества жизни за счет обеспечения доступа граждан к культурным ценностям и реализации творческого, духовного и инновационного потенциала жителей Юрг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rPr>
          <w:trHeight w:val="1620"/>
        </w:trPr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</w:tcPr>
          <w:p w:rsidR="00C22F81" w:rsidRPr="00C22F81" w:rsidRDefault="00C22F81" w:rsidP="0052080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Развитие и поддержка на базе муни</w:t>
            </w:r>
            <w:r w:rsidR="00631B4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ципальных библиотек туристско-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инфо</w:t>
            </w:r>
            <w:r w:rsid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рмационных центров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Содействие в продвижении культу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рно – образовательного туризма, ф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ормирование у населения Юргамышского муниципального округа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Курганской области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широкого мировоззрения и общественного сознания, гражданского патриотизма и межнационального согласия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rPr>
          <w:trHeight w:val="1290"/>
        </w:trPr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</w:tcPr>
          <w:p w:rsidR="00C22F81" w:rsidRPr="00C22F81" w:rsidRDefault="00631B49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Поддержка программ</w:t>
            </w:r>
            <w:r w:rsidR="00C22F81"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и акций по развитию детского чтения в библиотеках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 2023 - 2025гг.</w:t>
            </w:r>
          </w:p>
        </w:tc>
        <w:tc>
          <w:tcPr>
            <w:tcW w:w="3543" w:type="dxa"/>
          </w:tcPr>
          <w:p w:rsidR="00C22F81" w:rsidRPr="00C22F81" w:rsidRDefault="00C22F81" w:rsidP="00611A3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Формирование у детей общественного сознания, гражданского патриоти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зма и межнационального согласия, ф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ормирование культурной среды, отвечающей растущим потребностям личности и общества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13749" w:type="dxa"/>
            <w:gridSpan w:val="5"/>
          </w:tcPr>
          <w:p w:rsidR="00C22F81" w:rsidRPr="00C22F81" w:rsidRDefault="00C22F81" w:rsidP="0091489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3. Направление «Сохранение и развитие системы художественного образования. Поддержка юных дарований»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44" w:type="dxa"/>
          </w:tcPr>
          <w:p w:rsidR="00C22F81" w:rsidRPr="00C22F81" w:rsidRDefault="00C22F81" w:rsidP="00611A3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ежегодного фестиваля детского творчества «Хочу стать звездой»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 ежегодно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Развитие детского самодеятельного творчества, выявление одаренных и талантливых детей в Юргамышском муниципальном округе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Участие в детском фестивале народного творчества «Планета </w:t>
            </w:r>
            <w:proofErr w:type="spellStart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Бибигон</w:t>
            </w:r>
            <w:proofErr w:type="spellEnd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 ежегодно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Обеспечение доступа граждан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к культурным ценностям и участию в культурной жизни, реализация творческого потенциала жителей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концертных, творческих программ учащихся МКУ ДО «ЮШИ» для населения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2023 - 2025гг.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Культурное обслуживание детского населения Юргамышского муниципального округа</w:t>
            </w:r>
            <w:r w:rsidR="00611A3F">
              <w:t xml:space="preserve">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Организация и проведение ежегодного общешкольного конкурса МКУ ДО «ЮШИ» «Музыкальная мозаика».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Творческие итоги учебной деятельности учащихся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Участие учащихся школы искусств в международных, всероссийских, региональных, зональных     конкурсах, выставках, фестивалях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Стимулирование учебной деятельности учащихся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 повышение имиджа учреждения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МКУ ДО «ЮШИ» 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Открытие новых отделений дополнительного образования в МКУ ДО «ЮШИ» путем привлечения молодых специалистов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 –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Внедрение новых художественных направлений дополнительного образования, увеличение количества обучающихся в </w:t>
            </w:r>
            <w:r w:rsidR="00611A3F" w:rsidRP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</w:tc>
      </w:tr>
      <w:tr w:rsidR="00C22F81" w:rsidRPr="00C22F81" w:rsidTr="00DD024F">
        <w:tc>
          <w:tcPr>
            <w:tcW w:w="13749" w:type="dxa"/>
            <w:gridSpan w:val="5"/>
          </w:tcPr>
          <w:p w:rsidR="00631B49" w:rsidRDefault="00631B49" w:rsidP="00E854F9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lastRenderedPageBreak/>
              <w:t>4.Направление «Кадровое обеспечение»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Повышение квалификации специалистов учреждений культуры, преподавателей дополнительного образования: курсы повышения квалификации, переподготовки, семинары школы мастерства, школы передового опыта, мастер - классы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  ежегодно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Повышение квалификации кадров работников культуры, преподавателе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й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школы искусств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ДО «ЮШИ»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rPr>
          <w:trHeight w:val="1662"/>
        </w:trPr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Проведение семинаров, совещаний руководителей и работников сферы культуры по реализации задач, направленных на достижение целей, задач и направлений данной Программы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Перевод сферы культуры на инновационный путь развития, превращение культуры в наиболее привлекательную 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сферу общественной деятельности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</w:tc>
      </w:tr>
      <w:tr w:rsidR="00C22F81" w:rsidRPr="00C22F81" w:rsidTr="00DD024F">
        <w:tc>
          <w:tcPr>
            <w:tcW w:w="13749" w:type="dxa"/>
            <w:gridSpan w:val="5"/>
          </w:tcPr>
          <w:p w:rsidR="00C22F81" w:rsidRPr="00C22F81" w:rsidRDefault="00C22F81" w:rsidP="00DD024F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  <w:t>5. Направление «Организационное и материально-техническое обеспечение деятельности в сфере культуры и искусства»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Организация проведения, текущего и капитального   ремонта в муниципальных учреждениях культуры 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2023 - 2025гг.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Создание условий для организации культурно – досуговой деятельности</w:t>
            </w:r>
          </w:p>
        </w:tc>
        <w:tc>
          <w:tcPr>
            <w:tcW w:w="2126" w:type="dxa"/>
          </w:tcPr>
          <w:p w:rsidR="00611A3F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Администрация Юргамышского муниципального округа</w:t>
            </w:r>
            <w:r w:rsidR="00611A3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Курганской области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, </w:t>
            </w:r>
          </w:p>
          <w:p w:rsidR="00C22F81" w:rsidRPr="00C22F81" w:rsidRDefault="00611A3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  <w:r w:rsidR="00C22F81"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МКУ «ЦКД и БО» 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22F81" w:rsidRPr="00C22F81" w:rsidRDefault="00C22F81" w:rsidP="0052080F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Капитальный ремонт Структурного подразделения МКУ «ЦКД и БО» </w:t>
            </w:r>
            <w:proofErr w:type="spellStart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Ск</w:t>
            </w:r>
            <w:r w:rsid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облинский</w:t>
            </w:r>
            <w:proofErr w:type="spellEnd"/>
            <w:r w:rsid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 – 2025гг. 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Создание современных условий для организации культурно – досуговой деятельности в сельских учреждениях культуры</w:t>
            </w:r>
          </w:p>
        </w:tc>
        <w:tc>
          <w:tcPr>
            <w:tcW w:w="2126" w:type="dxa"/>
          </w:tcPr>
          <w:p w:rsidR="0052080F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Администрация Юргамышского муниципального округа, 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МКУ «ЦКД и БО» </w:t>
            </w:r>
          </w:p>
        </w:tc>
      </w:tr>
      <w:tr w:rsidR="00C22F81" w:rsidRPr="00C22F81" w:rsidTr="00DD024F">
        <w:trPr>
          <w:trHeight w:val="1601"/>
        </w:trPr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Приобретение для учреждений культуры свето-</w:t>
            </w:r>
            <w:r w:rsidR="00631B4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звуко</w:t>
            </w:r>
            <w:proofErr w:type="spellEnd"/>
            <w:r w:rsidR="00631B49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</w:t>
            </w: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технического, сценического и аудиовизуального оборудования, музыкальных инструментов, сценических костюмов, реквизита, мебели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 2023-2025гг. 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Формирование культурной среды, отвечающей современным потребностям личности и общества</w:t>
            </w:r>
          </w:p>
        </w:tc>
        <w:tc>
          <w:tcPr>
            <w:tcW w:w="2126" w:type="dxa"/>
          </w:tcPr>
          <w:p w:rsidR="0052080F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Администрация Юргамышского муниципального округа, 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МКУ «ЦКД и БО» </w:t>
            </w:r>
          </w:p>
        </w:tc>
      </w:tr>
      <w:tr w:rsidR="00C22F81" w:rsidRPr="00C22F81" w:rsidTr="00DD024F">
        <w:tc>
          <w:tcPr>
            <w:tcW w:w="567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Обеспечение пожарной безопасности муниципальных учреждений культуры: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обучение руководителей учреждений культуры и библиотек основам пожарной безопасности;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-оснащение охранно-пожарной сигнализацией, системами оповещения и управления эвакуацией людей при пожаре;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- замена и ремонт электр</w:t>
            </w:r>
            <w:r w:rsid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ооборудования и электропроводки в зданиях учреждений культуры</w:t>
            </w:r>
          </w:p>
        </w:tc>
        <w:tc>
          <w:tcPr>
            <w:tcW w:w="2269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     2023-2025гг.</w:t>
            </w:r>
          </w:p>
        </w:tc>
        <w:tc>
          <w:tcPr>
            <w:tcW w:w="3543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Создание безопасных условий для организации работы учреждений культуры</w:t>
            </w:r>
          </w:p>
        </w:tc>
        <w:tc>
          <w:tcPr>
            <w:tcW w:w="2126" w:type="dxa"/>
          </w:tcPr>
          <w:p w:rsidR="0052080F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Администрация Юргамышского муниципального округа, 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культуры,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МКУ «ЦКД и БО»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2080F" w:rsidRDefault="0052080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2080F" w:rsidRDefault="0052080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2080F" w:rsidRDefault="0052080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2080F" w:rsidRDefault="0052080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52080F" w:rsidRDefault="0052080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DD024F" w:rsidP="00E854F9">
      <w:pPr>
        <w:spacing w:after="0" w:line="240" w:lineRule="auto"/>
        <w:ind w:left="8505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DD024F" w:rsidRDefault="00C22F81" w:rsidP="00DD024F">
      <w:pPr>
        <w:spacing w:after="0" w:line="240" w:lineRule="auto"/>
        <w:ind w:left="9781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sz w:val="24"/>
          <w:szCs w:val="24"/>
          <w:lang w:eastAsia="ru-RU"/>
        </w:rPr>
        <w:lastRenderedPageBreak/>
        <w:t xml:space="preserve">Приложение 3 </w:t>
      </w:r>
    </w:p>
    <w:p w:rsidR="00C22F81" w:rsidRPr="00C22F81" w:rsidRDefault="00C22F81" w:rsidP="00DD024F">
      <w:pPr>
        <w:spacing w:after="0" w:line="240" w:lineRule="auto"/>
        <w:ind w:left="9781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 муниципальной программе</w:t>
      </w:r>
      <w:r w:rsidR="00DD024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</w:t>
      </w:r>
      <w:r w:rsidRPr="00C22F8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«Развитие культуры Юргамышского муниципального округа</w:t>
      </w:r>
      <w:r w:rsidR="0052080F" w:rsidRPr="0052080F">
        <w:t xml:space="preserve"> </w:t>
      </w:r>
      <w:r w:rsidR="0052080F" w:rsidRPr="0052080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Курганской области</w:t>
      </w:r>
      <w:r w:rsidRPr="00C22F81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»</w:t>
      </w:r>
    </w:p>
    <w:p w:rsidR="00C22F81" w:rsidRDefault="00C22F8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60138E" w:rsidRDefault="0060138E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60138E" w:rsidRPr="00C22F81" w:rsidRDefault="0060138E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710FFF" w:rsidRDefault="00710FFF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РАЗДЕЛ </w:t>
      </w: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val="en-US" w:eastAsia="ru-RU"/>
        </w:rPr>
        <w:t>I</w:t>
      </w: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Х. РЕСУРСНОЕ ОБЕСПЕЧЕНИЕ </w:t>
      </w:r>
    </w:p>
    <w:p w:rsidR="00C22F81" w:rsidRPr="00C22F81" w:rsidRDefault="00C22F8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реализации муниципальной программы</w:t>
      </w:r>
    </w:p>
    <w:p w:rsidR="00C22F81" w:rsidRPr="00C22F81" w:rsidRDefault="00C22F81" w:rsidP="00E854F9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color w:val="FF0000"/>
          <w:sz w:val="24"/>
          <w:szCs w:val="24"/>
          <w:lang w:eastAsia="ru-RU"/>
        </w:rPr>
      </w:pP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«Развитие культуры Юргамышского муниципального округа</w:t>
      </w:r>
      <w:r w:rsidR="0052080F" w:rsidRPr="0052080F">
        <w:t xml:space="preserve"> </w:t>
      </w:r>
      <w:r w:rsidR="0052080F" w:rsidRPr="0052080F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Курганской области</w:t>
      </w:r>
      <w:r w:rsidRPr="00C22F81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»</w:t>
      </w:r>
    </w:p>
    <w:p w:rsidR="00C22F81" w:rsidRDefault="00C22F81" w:rsidP="00E854F9">
      <w:pPr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p w:rsidR="0060138E" w:rsidRPr="00C22F81" w:rsidRDefault="0060138E" w:rsidP="00E854F9">
      <w:pPr>
        <w:spacing w:after="20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tbl>
      <w:tblPr>
        <w:tblW w:w="1420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410"/>
        <w:gridCol w:w="2126"/>
        <w:gridCol w:w="2126"/>
        <w:gridCol w:w="1134"/>
        <w:gridCol w:w="1276"/>
        <w:gridCol w:w="1276"/>
        <w:gridCol w:w="1134"/>
        <w:gridCol w:w="1984"/>
      </w:tblGrid>
      <w:tr w:rsidR="00C22F81" w:rsidRPr="00C22F81" w:rsidTr="00DD024F">
        <w:trPr>
          <w:trHeight w:val="444"/>
        </w:trPr>
        <w:tc>
          <w:tcPr>
            <w:tcW w:w="740" w:type="dxa"/>
            <w:vMerge w:val="restart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Задача, мероприятия (по направлениям)</w:t>
            </w: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2126" w:type="dxa"/>
            <w:vMerge w:val="restart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Финансирование</w:t>
            </w: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val="en-US" w:eastAsia="ru-RU"/>
              </w:rPr>
              <w:t>, т</w:t>
            </w:r>
            <w:proofErr w:type="spellStart"/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ыс</w:t>
            </w:r>
            <w:proofErr w:type="spellEnd"/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. руб.</w:t>
            </w:r>
          </w:p>
        </w:tc>
      </w:tr>
      <w:tr w:rsidR="00C22F81" w:rsidRPr="00C22F81" w:rsidTr="00DD024F">
        <w:trPr>
          <w:trHeight w:val="645"/>
        </w:trPr>
        <w:tc>
          <w:tcPr>
            <w:tcW w:w="740" w:type="dxa"/>
            <w:vMerge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2023 год</w:t>
            </w: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22F81" w:rsidRPr="00A4752D" w:rsidRDefault="00C22F81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</w:tcPr>
          <w:p w:rsidR="00C22F81" w:rsidRPr="00A4752D" w:rsidRDefault="0052080F" w:rsidP="00A4752D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A4752D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Целевой индикатор на достижение которого направленно финансирование</w:t>
            </w:r>
          </w:p>
        </w:tc>
      </w:tr>
      <w:tr w:rsidR="00C22F81" w:rsidRPr="00C22F81" w:rsidTr="00DD024F">
        <w:trPr>
          <w:trHeight w:val="360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Предоставление мер социальной поддержки лицам, проживающим и работающим в сельской местности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2403,0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984" w:type="dxa"/>
          </w:tcPr>
          <w:p w:rsidR="00C22F81" w:rsidRPr="00C22F81" w:rsidRDefault="002D11BE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 1,2,3</w:t>
            </w:r>
          </w:p>
        </w:tc>
      </w:tr>
      <w:tr w:rsidR="00C22F81" w:rsidRPr="00C22F81" w:rsidTr="00DD024F">
        <w:trPr>
          <w:trHeight w:val="360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Развитие материально-технической базы и кадровое обеспечение учреждений культуры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</w:t>
            </w:r>
            <w:r w:rsidR="00C22F81"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юджет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Юргамышского муниципального округа Курганской области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color w:val="FF0000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</w:tcPr>
          <w:p w:rsidR="00C22F81" w:rsidRPr="00C22F81" w:rsidRDefault="002D11BE" w:rsidP="005764F5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2D11BE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</w:t>
            </w:r>
            <w:r w:rsid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4,5,11</w:t>
            </w:r>
          </w:p>
        </w:tc>
      </w:tr>
      <w:tr w:rsidR="00C22F81" w:rsidRPr="00C22F81" w:rsidTr="00DD024F">
        <w:trPr>
          <w:trHeight w:val="1695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Обеспечение деятельности учреждений культуры 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Бюджет Юргамышского муниципального округа Курганской области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57300,0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19100,0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19100,0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19100,0</w:t>
            </w:r>
          </w:p>
        </w:tc>
        <w:tc>
          <w:tcPr>
            <w:tcW w:w="1984" w:type="dxa"/>
          </w:tcPr>
          <w:p w:rsidR="00C22F81" w:rsidRPr="00C22F81" w:rsidRDefault="005764F5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1,2,3</w:t>
            </w:r>
          </w:p>
        </w:tc>
      </w:tr>
      <w:tr w:rsidR="00C22F81" w:rsidRPr="00C22F81" w:rsidTr="00DD024F">
        <w:trPr>
          <w:trHeight w:val="967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Бюджет Юргамышского муниципального округа Курганской области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984" w:type="dxa"/>
          </w:tcPr>
          <w:p w:rsidR="00C22F81" w:rsidRPr="00C22F81" w:rsidRDefault="005764F5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4, 6,7,12</w:t>
            </w:r>
          </w:p>
        </w:tc>
      </w:tr>
      <w:tr w:rsidR="00C22F81" w:rsidRPr="00C22F81" w:rsidTr="00DD024F">
        <w:trPr>
          <w:trHeight w:val="615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C22F81" w:rsidRPr="00C22F81" w:rsidRDefault="00C22F81" w:rsidP="0052080F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Обеспечение проведения ежегодного конкурса «Волонтер культуры»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Бюджет Юргамышского муниципального округа Курганской области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84" w:type="dxa"/>
          </w:tcPr>
          <w:p w:rsidR="00C22F81" w:rsidRPr="00C22F81" w:rsidRDefault="005764F5" w:rsidP="00A4752D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4,6</w:t>
            </w:r>
          </w:p>
        </w:tc>
      </w:tr>
      <w:tr w:rsidR="00C22F81" w:rsidRPr="00C22F81" w:rsidTr="00DD024F">
        <w:trPr>
          <w:trHeight w:val="765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C22F81" w:rsidRPr="00C22F81" w:rsidRDefault="00C22F81" w:rsidP="0052080F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52080F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МКУ ДО «ЮШИ»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Бюджет Юргамышского муниципального округа Курганской области </w:t>
            </w:r>
          </w:p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20400,0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6700,0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6900,0</w:t>
            </w:r>
          </w:p>
        </w:tc>
        <w:tc>
          <w:tcPr>
            <w:tcW w:w="1984" w:type="dxa"/>
          </w:tcPr>
          <w:p w:rsidR="00C22F81" w:rsidRPr="00C22F81" w:rsidRDefault="005764F5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Целевые индикаторы № 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8, 9,</w:t>
            </w:r>
            <w:r w:rsidR="0029370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C22F81" w:rsidRPr="00C22F81" w:rsidTr="00DD024F">
        <w:trPr>
          <w:trHeight w:val="900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</w:tcPr>
          <w:p w:rsidR="00C22F81" w:rsidRPr="00C22F81" w:rsidRDefault="00C22F81" w:rsidP="0052080F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52080F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Территориальных органов Юргамышского муниципального округа Курганской области</w:t>
            </w: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Бюджет Юргамышского муниципального округа Курганской области 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1659,0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984" w:type="dxa"/>
          </w:tcPr>
          <w:p w:rsidR="00C22F81" w:rsidRPr="00C22F81" w:rsidRDefault="005764F5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1,2,3,4</w:t>
            </w:r>
          </w:p>
        </w:tc>
      </w:tr>
      <w:tr w:rsidR="00C22F81" w:rsidRPr="00C22F81" w:rsidTr="00DD024F">
        <w:trPr>
          <w:trHeight w:val="900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1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Обеспечение деятельности групп хозяйственного обслуживания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126" w:type="dxa"/>
          </w:tcPr>
          <w:p w:rsidR="00C22F81" w:rsidRPr="00C22F81" w:rsidRDefault="0052080F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2080F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Бюджет Юргамышского муниципального округа Курганской области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11403,0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3801,0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3801,0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3801,0</w:t>
            </w:r>
          </w:p>
        </w:tc>
        <w:tc>
          <w:tcPr>
            <w:tcW w:w="1984" w:type="dxa"/>
          </w:tcPr>
          <w:p w:rsidR="00C22F81" w:rsidRPr="00C22F81" w:rsidRDefault="005764F5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5764F5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Целевые индикаторы №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1,2,3,12</w:t>
            </w:r>
          </w:p>
        </w:tc>
      </w:tr>
      <w:tr w:rsidR="00C22F81" w:rsidRPr="00C22F81" w:rsidTr="00DD024F">
        <w:trPr>
          <w:trHeight w:val="435"/>
        </w:trPr>
        <w:tc>
          <w:tcPr>
            <w:tcW w:w="74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124677,0 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41459,0 </w:t>
            </w:r>
          </w:p>
        </w:tc>
        <w:tc>
          <w:tcPr>
            <w:tcW w:w="1276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41559,0 </w:t>
            </w:r>
          </w:p>
        </w:tc>
        <w:tc>
          <w:tcPr>
            <w:tcW w:w="113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C22F81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41659,0</w:t>
            </w:r>
          </w:p>
        </w:tc>
        <w:tc>
          <w:tcPr>
            <w:tcW w:w="1984" w:type="dxa"/>
          </w:tcPr>
          <w:p w:rsidR="00C22F81" w:rsidRPr="00C22F81" w:rsidRDefault="00C22F81" w:rsidP="00E854F9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22F81" w:rsidRPr="00C22F81" w:rsidRDefault="00C22F81" w:rsidP="00E854F9">
      <w:pPr>
        <w:tabs>
          <w:tab w:val="left" w:pos="5430"/>
        </w:tabs>
        <w:spacing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  <w:sectPr w:rsidR="00C22F81" w:rsidRPr="00C22F81" w:rsidSect="00E854F9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327022" w:rsidRPr="00AD0F20" w:rsidRDefault="00327022" w:rsidP="00E854F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sectPr w:rsidR="00327022" w:rsidRPr="00AD0F20" w:rsidSect="00E854F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026D0"/>
    <w:multiLevelType w:val="hybridMultilevel"/>
    <w:tmpl w:val="263A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9636E"/>
    <w:multiLevelType w:val="hybridMultilevel"/>
    <w:tmpl w:val="D6F89E14"/>
    <w:lvl w:ilvl="0" w:tplc="F9F002CC">
      <w:start w:val="1"/>
      <w:numFmt w:val="decimal"/>
      <w:lvlText w:val="%1."/>
      <w:lvlJc w:val="left"/>
      <w:pPr>
        <w:ind w:left="780" w:hanging="42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8"/>
    <w:rsid w:val="000542E4"/>
    <w:rsid w:val="00054C55"/>
    <w:rsid w:val="0008530E"/>
    <w:rsid w:val="000B6B4B"/>
    <w:rsid w:val="00146D62"/>
    <w:rsid w:val="001478EB"/>
    <w:rsid w:val="001D6CA5"/>
    <w:rsid w:val="0024797A"/>
    <w:rsid w:val="0029370B"/>
    <w:rsid w:val="002D11BE"/>
    <w:rsid w:val="002D4DE7"/>
    <w:rsid w:val="002D5234"/>
    <w:rsid w:val="002F76A0"/>
    <w:rsid w:val="00313A42"/>
    <w:rsid w:val="00327022"/>
    <w:rsid w:val="00330A79"/>
    <w:rsid w:val="00334D9B"/>
    <w:rsid w:val="00435F02"/>
    <w:rsid w:val="00452A46"/>
    <w:rsid w:val="00475B50"/>
    <w:rsid w:val="0049659D"/>
    <w:rsid w:val="0052080F"/>
    <w:rsid w:val="00533CD2"/>
    <w:rsid w:val="00556E46"/>
    <w:rsid w:val="00562899"/>
    <w:rsid w:val="005764F5"/>
    <w:rsid w:val="00583371"/>
    <w:rsid w:val="005C3511"/>
    <w:rsid w:val="005F18A5"/>
    <w:rsid w:val="0060138E"/>
    <w:rsid w:val="00611A3F"/>
    <w:rsid w:val="00631B49"/>
    <w:rsid w:val="006659FD"/>
    <w:rsid w:val="00666E18"/>
    <w:rsid w:val="00677E7D"/>
    <w:rsid w:val="0068290C"/>
    <w:rsid w:val="00710FFF"/>
    <w:rsid w:val="00741250"/>
    <w:rsid w:val="00743729"/>
    <w:rsid w:val="007E799F"/>
    <w:rsid w:val="00835FAF"/>
    <w:rsid w:val="008C323B"/>
    <w:rsid w:val="008C3607"/>
    <w:rsid w:val="008E2F28"/>
    <w:rsid w:val="0091489D"/>
    <w:rsid w:val="009336B9"/>
    <w:rsid w:val="00943D44"/>
    <w:rsid w:val="0099201A"/>
    <w:rsid w:val="009D7BBD"/>
    <w:rsid w:val="009E32FE"/>
    <w:rsid w:val="00A4752D"/>
    <w:rsid w:val="00AB0A6D"/>
    <w:rsid w:val="00AB2CD5"/>
    <w:rsid w:val="00AD0F20"/>
    <w:rsid w:val="00AF7774"/>
    <w:rsid w:val="00B27887"/>
    <w:rsid w:val="00B615A1"/>
    <w:rsid w:val="00BC10D8"/>
    <w:rsid w:val="00BE0A4E"/>
    <w:rsid w:val="00BE142E"/>
    <w:rsid w:val="00C05369"/>
    <w:rsid w:val="00C22F81"/>
    <w:rsid w:val="00C2481D"/>
    <w:rsid w:val="00C43907"/>
    <w:rsid w:val="00C6754B"/>
    <w:rsid w:val="00D22F28"/>
    <w:rsid w:val="00D55C24"/>
    <w:rsid w:val="00DA3921"/>
    <w:rsid w:val="00DB7331"/>
    <w:rsid w:val="00DD024F"/>
    <w:rsid w:val="00DE69C0"/>
    <w:rsid w:val="00E3254B"/>
    <w:rsid w:val="00E854F9"/>
    <w:rsid w:val="00EB629A"/>
    <w:rsid w:val="00ED7488"/>
    <w:rsid w:val="00EE1BC0"/>
    <w:rsid w:val="00F242F5"/>
    <w:rsid w:val="00F24C02"/>
    <w:rsid w:val="00F37312"/>
    <w:rsid w:val="00F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457D-E93B-49AF-A96C-94DBD65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8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2F8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D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0E82-A88C-4400-A12F-BCC652DD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20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User</cp:lastModifiedBy>
  <cp:revision>67</cp:revision>
  <cp:lastPrinted>2022-10-27T04:03:00Z</cp:lastPrinted>
  <dcterms:created xsi:type="dcterms:W3CDTF">2021-10-15T05:09:00Z</dcterms:created>
  <dcterms:modified xsi:type="dcterms:W3CDTF">2022-10-28T06:01:00Z</dcterms:modified>
</cp:coreProperties>
</file>