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48"/>
        <w:gridCol w:w="5399"/>
      </w:tblGrid>
      <w:tr>
        <w:trPr/>
        <w:tc>
          <w:tcPr>
            <w:tcW w:w="4248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399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ind w:left="-540" w:hanging="0"/>
        <w:jc w:val="center"/>
        <w:rPr>
          <w:rFonts w:ascii="Liberation Serif" w:hAnsi="Liberation Serif" w:cs="Liberation Serif"/>
          <w:sz w:val="24"/>
          <w:szCs w:val="24"/>
        </w:rPr>
      </w:pPr>
      <w:r>
        <w:rPr/>
        <w:drawing>
          <wp:inline distT="0" distB="0" distL="0" distR="0">
            <wp:extent cx="457200" cy="574040"/>
            <wp:effectExtent l="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 xml:space="preserve">                 </w:t>
      </w:r>
      <w:r>
        <w:rPr>
          <w:rFonts w:cs="Liberation Serif" w:ascii="Liberation Serif" w:hAnsi="Liberation Serif"/>
          <w:bCs/>
          <w:sz w:val="24"/>
          <w:szCs w:val="24"/>
        </w:rPr>
        <w:t>АДМИНИСТРАЦИЯ ЮРГАМЫШСКОГО МУНИЦИПАЛЬНОГО ОКРУГА КУРГАНСКОЙ ОБЛАСТИ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5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Cs w:val="44"/>
        </w:rPr>
        <w:t>ПОСТАНОВЛЕНИЕ</w:t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06"/>
        <w:gridCol w:w="4663"/>
      </w:tblGrid>
      <w:tr>
        <w:trPr/>
        <w:tc>
          <w:tcPr>
            <w:tcW w:w="4906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От «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27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»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апреля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2024 г. №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372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р. п. Юргамыш</w:t>
            </w:r>
          </w:p>
        </w:tc>
        <w:tc>
          <w:tcPr>
            <w:tcW w:w="4663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/>
                <w:b/>
                <w:bCs/>
                <w:sz w:val="22"/>
                <w:szCs w:val="22"/>
              </w:rPr>
            </w:pPr>
            <w:r>
              <w:rPr>
                <w:rFonts w:cs="Liberation Serif" w:ascii="Liberation Serif" w:hAnsi="Liberation Serif"/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2"/>
          <w:szCs w:val="22"/>
        </w:rPr>
      </w:pPr>
      <w:r>
        <w:rPr>
          <w:rFonts w:cs="Liberation Serif" w:ascii="Liberation Serif" w:hAnsi="Liberation Serif"/>
          <w:b/>
          <w:bCs/>
          <w:sz w:val="22"/>
          <w:szCs w:val="22"/>
        </w:rPr>
        <w:t xml:space="preserve">                                     </w:t>
      </w:r>
    </w:p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2"/>
          <w:szCs w:val="22"/>
        </w:rPr>
      </w:pPr>
      <w:r>
        <w:rPr>
          <w:rFonts w:cs="Liberation Serif" w:ascii="Liberation Serif" w:hAnsi="Liberation Serif"/>
          <w:b/>
          <w:bCs/>
          <w:sz w:val="22"/>
          <w:szCs w:val="22"/>
        </w:rPr>
      </w:r>
    </w:p>
    <w:p>
      <w:pPr>
        <w:pStyle w:val="Normal"/>
        <w:keepNext w:val="true"/>
        <w:keepLines/>
        <w:spacing w:lineRule="atLeast" w:line="240"/>
        <w:jc w:val="center"/>
        <w:rPr>
          <w:rFonts w:ascii="Liberation Serif" w:hAnsi="Liberation Serif" w:eastAsia="DejaVu Sans" w:cs="Liberation Serif"/>
          <w:b/>
          <w:b/>
          <w:bCs/>
          <w:color w:val="000000"/>
          <w:kern w:val="2"/>
          <w:sz w:val="24"/>
          <w:szCs w:val="24"/>
          <w:lang w:eastAsia="ar-SA"/>
        </w:rPr>
      </w:pPr>
      <w:r>
        <w:rPr>
          <w:rFonts w:eastAsia="DejaVu Sans" w:cs="Liberation Serif" w:ascii="Liberation Serif" w:hAnsi="Liberation Serif"/>
          <w:b/>
          <w:bCs/>
          <w:color w:val="000000"/>
          <w:kern w:val="2"/>
          <w:sz w:val="24"/>
          <w:szCs w:val="24"/>
          <w:lang w:eastAsia="ar-SA"/>
        </w:rPr>
        <w:t xml:space="preserve">О создании </w:t>
      </w:r>
      <w:r>
        <w:rPr>
          <w:rFonts w:cs="Liberation Serif" w:ascii="Liberation Serif" w:hAnsi="Liberation Serif"/>
          <w:b/>
          <w:sz w:val="24"/>
          <w:szCs w:val="24"/>
        </w:rPr>
        <w:t>постоянно действующего оперативного штаба на период действия особого противопожарного режима на территории Юргамышского муниципального округа Курганской области</w:t>
      </w:r>
    </w:p>
    <w:p>
      <w:pPr>
        <w:pStyle w:val="Normal"/>
        <w:spacing w:lineRule="auto" w:line="276"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Normal"/>
        <w:spacing w:lineRule="auto" w:line="276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eastAsia="DejaVu Sans" w:cs="Liberation Serif" w:ascii="Liberation Serif" w:hAnsi="Liberation Serif"/>
          <w:color w:val="000000"/>
          <w:kern w:val="2"/>
          <w:sz w:val="24"/>
          <w:szCs w:val="24"/>
          <w:lang w:eastAsia="ar-SA"/>
        </w:rPr>
        <w:t>В соответствии с Федеральным законом Российской Федерации от 21.12.1994 г. № 69-ФЗ «О пожарной безопасности», Федеральным законом Российской Федерации от 21.12.1994 г. № 68-ФЗ «О защите населения и территорий от чрезвычайных ситуаций природного и техногенного характера», Федеральным законом от 06.10.2003 г. № 131-ФЗ «Об общих принципах организации местного самоуправления в Российской Федерации», постановлением Правительства Курганской области от 26.04.2024 г. № 116 «О введении особого противопожарного режима на территории Курганской области» в связи с повышением пожарной опасности на территории Юргамышского муниципального округа Курганской области, необходимостью реализации дополнительных требований  пожарной безопасности</w:t>
      </w:r>
      <w:r>
        <w:rPr>
          <w:rFonts w:cs="Liberation Serif" w:ascii="Liberation Serif" w:hAnsi="Liberation Serif"/>
          <w:sz w:val="24"/>
          <w:szCs w:val="24"/>
        </w:rPr>
        <w:t>, Администрация Юргамышского муниципального округа Курганской области ПОСТАНОВЛЯЕТ:</w:t>
      </w:r>
    </w:p>
    <w:p>
      <w:pPr>
        <w:pStyle w:val="Style17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1. Создать и утвердить состав, постоянно действующего оперативного штаба на период действия особого противопожарного режима в 2024 году (приложение 1).</w:t>
      </w:r>
    </w:p>
    <w:p>
      <w:pPr>
        <w:pStyle w:val="Style17"/>
        <w:spacing w:before="0" w:after="0"/>
        <w:rPr>
          <w:rFonts w:ascii="Liberation Serif" w:hAnsi="Liberation Serif" w:eastAsia="Calibri" w:cs="Liberation Serif"/>
          <w:sz w:val="24"/>
          <w:szCs w:val="24"/>
          <w:lang w:eastAsia="en-US"/>
        </w:rPr>
      </w:pPr>
      <w:r>
        <w:rPr>
          <w:rFonts w:cs="Liberation Serif" w:ascii="Liberation Serif" w:hAnsi="Liberation Serif"/>
          <w:sz w:val="24"/>
          <w:szCs w:val="24"/>
        </w:rPr>
        <w:t xml:space="preserve">2. Утвердить </w:t>
      </w:r>
      <w:r>
        <w:rPr>
          <w:rFonts w:eastAsia="Calibri" w:cs="Liberation Serif" w:ascii="Liberation Serif" w:hAnsi="Liberation Serif"/>
          <w:sz w:val="24"/>
          <w:szCs w:val="24"/>
          <w:lang w:eastAsia="en-US"/>
        </w:rPr>
        <w:t xml:space="preserve">график дежурства оперативного штаба Юргамышского муниципального округа Курганской области с 27 апреля по 31 мая 2024 года </w:t>
      </w:r>
      <w:r>
        <w:rPr>
          <w:rFonts w:cs="Liberation Serif" w:ascii="Liberation Serif" w:hAnsi="Liberation Serif"/>
          <w:sz w:val="24"/>
          <w:szCs w:val="24"/>
        </w:rPr>
        <w:t>(приложение 2).</w:t>
      </w:r>
    </w:p>
    <w:p>
      <w:pPr>
        <w:pStyle w:val="Normal"/>
        <w:shd w:val="clear" w:color="auto" w:fill="FFFFFF"/>
        <w:spacing w:lineRule="auto" w:line="276"/>
        <w:ind w:left="0" w:right="5" w:firstLine="709"/>
        <w:jc w:val="both"/>
        <w:rPr>
          <w:rFonts w:ascii="Liberation Serif" w:hAnsi="Liberation Serif" w:cs="Liberation Serif"/>
          <w:color w:val="000000"/>
          <w:spacing w:val="-6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2. </w:t>
      </w:r>
      <w:r>
        <w:rPr>
          <w:rFonts w:cs="Liberation Serif" w:ascii="Liberation Serif" w:hAnsi="Liberation Serif"/>
          <w:color w:val="000000"/>
          <w:spacing w:val="-2"/>
          <w:sz w:val="24"/>
          <w:szCs w:val="24"/>
        </w:rPr>
        <w:t xml:space="preserve">Опубликовать настоящее постановление в информационном </w:t>
      </w:r>
      <w:r>
        <w:rPr>
          <w:rFonts w:cs="Liberation Serif" w:ascii="Liberation Serif" w:hAnsi="Liberation Serif"/>
          <w:sz w:val="24"/>
          <w:szCs w:val="24"/>
        </w:rPr>
        <w:t>бюллетене</w:t>
      </w:r>
      <w:r>
        <w:rPr>
          <w:rFonts w:cs="Liberation Serif"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cs="Liberation Serif" w:ascii="Liberation Serif" w:hAnsi="Liberation Serif"/>
          <w:color w:val="000000"/>
          <w:spacing w:val="4"/>
          <w:sz w:val="24"/>
          <w:szCs w:val="24"/>
        </w:rPr>
        <w:t xml:space="preserve">«Юргамышский </w:t>
      </w:r>
      <w:r>
        <w:rPr>
          <w:rFonts w:cs="Liberation Serif" w:ascii="Liberation Serif" w:hAnsi="Liberation Serif"/>
          <w:color w:val="000000"/>
          <w:spacing w:val="-6"/>
          <w:sz w:val="24"/>
          <w:szCs w:val="24"/>
        </w:rPr>
        <w:t>вестник»</w:t>
      </w:r>
      <w:r>
        <w:rPr>
          <w:rFonts w:cs="Liberation Serif" w:ascii="Liberation Serif" w:hAnsi="Liberation Serif"/>
          <w:sz w:val="24"/>
          <w:szCs w:val="24"/>
        </w:rPr>
        <w:t xml:space="preserve">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"/>
        <w:spacing w:lineRule="auto" w:line="276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3. Контроль за исполнением настоящего Постановления возложить на руководителя Управления по гражданской обороне и защите населения от чрезвычайных ситуаций Юргамышского муниципального округа Курганской области.</w:t>
      </w:r>
    </w:p>
    <w:p>
      <w:pPr>
        <w:pStyle w:val="Normal"/>
        <w:spacing w:lineRule="auto" w:line="276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76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76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Глава Юргамышского муниципального округа </w:t>
      </w:r>
    </w:p>
    <w:p>
      <w:pPr>
        <w:pStyle w:val="Normal"/>
        <w:spacing w:lineRule="auto" w:line="276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Курганской области                                                                                               А.Ю. Чесноков</w:t>
      </w:r>
    </w:p>
    <w:p>
      <w:pPr>
        <w:pStyle w:val="Normal"/>
        <w:spacing w:lineRule="auto" w:line="276"/>
        <w:ind w:left="180" w:right="97" w:hanging="18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ind w:left="0" w:right="9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97" w:hanging="0"/>
        <w:jc w:val="both"/>
        <w:rPr/>
      </w:pPr>
      <w:r>
        <w:rPr/>
      </w:r>
    </w:p>
    <w:p>
      <w:pPr>
        <w:pStyle w:val="Normal"/>
        <w:ind w:left="0" w:right="97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ind w:left="0" w:right="97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Еремеев С.В.</w:t>
      </w:r>
    </w:p>
    <w:p>
      <w:pPr>
        <w:pStyle w:val="Normal"/>
        <w:ind w:left="180" w:right="97" w:hanging="18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9-21-88</w:t>
      </w:r>
    </w:p>
    <w:p>
      <w:pPr>
        <w:pStyle w:val="Normal"/>
        <w:ind w:left="180" w:right="97" w:hanging="180"/>
        <w:jc w:val="both"/>
        <w:rPr>
          <w:rFonts w:ascii="Liberation Serif" w:hAnsi="Liberation Serif" w:cs="Liberation Serif"/>
        </w:rPr>
      </w:pPr>
      <w:r>
        <w:rPr/>
      </w:r>
    </w:p>
    <w:tbl>
      <w:tblPr>
        <w:tblStyle w:val="a7"/>
        <w:tblW w:w="6630" w:type="dxa"/>
        <w:jc w:val="left"/>
        <w:tblInd w:w="29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0"/>
      </w:tblGrid>
      <w:tr>
        <w:trPr/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hd w:val="clear" w:color="auto" w:fill="FFFFFF"/>
              <w:spacing w:lineRule="auto" w:line="27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spacing w:val="-4"/>
                <w:kern w:val="0"/>
                <w:sz w:val="24"/>
                <w:szCs w:val="24"/>
                <w:lang w:val="ru-RU" w:bidi="ar-SA"/>
              </w:rPr>
              <w:t>Приложение 1</w:t>
            </w:r>
          </w:p>
          <w:p>
            <w:pPr>
              <w:pStyle w:val="Normal"/>
              <w:keepNext w:val="true"/>
              <w:keepLines/>
              <w:widowControl/>
              <w:spacing w:lineRule="atLeast" w:line="240"/>
              <w:jc w:val="both"/>
              <w:rPr>
                <w:rFonts w:ascii="Liberation Serif" w:hAnsi="Liberation Serif" w:eastAsia="DejaVu Sans" w:cs="Liberation Serif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cs="Liberation Serif" w:ascii="Liberation Serif" w:hAnsi="Liberation Serif"/>
                <w:color w:val="000000"/>
                <w:spacing w:val="-1"/>
                <w:kern w:val="0"/>
                <w:sz w:val="24"/>
                <w:szCs w:val="24"/>
                <w:lang w:val="ru-RU" w:bidi="ar-SA"/>
              </w:rPr>
              <w:t xml:space="preserve">к постановлению Администрации Юргамышского </w:t>
            </w:r>
            <w:r>
              <w:rPr>
                <w:rFonts w:cs="Liberation Serif" w:ascii="Liberation Serif" w:hAnsi="Liberation Serif"/>
                <w:color w:val="000000"/>
                <w:spacing w:val="-3"/>
                <w:kern w:val="0"/>
                <w:sz w:val="24"/>
                <w:szCs w:val="24"/>
                <w:lang w:val="ru-RU" w:bidi="ar-SA"/>
              </w:rPr>
              <w:t xml:space="preserve">муниципального округа Курганской области от </w:t>
            </w:r>
            <w:r>
              <w:rPr>
                <w:rFonts w:cs="Liberation Serif" w:ascii="Liberation Serif" w:hAnsi="Liberation Serif"/>
                <w:color w:val="000000"/>
                <w:spacing w:val="-4"/>
                <w:kern w:val="0"/>
                <w:sz w:val="24"/>
                <w:szCs w:val="24"/>
                <w:lang w:val="ru-RU" w:bidi="ar-SA"/>
              </w:rPr>
              <w:t xml:space="preserve">« </w:t>
            </w:r>
            <w:r>
              <w:rPr>
                <w:rFonts w:cs="Liberation Serif" w:ascii="Liberation Serif" w:hAnsi="Liberation Serif"/>
                <w:color w:val="000000"/>
                <w:spacing w:val="-4"/>
                <w:kern w:val="0"/>
                <w:sz w:val="24"/>
                <w:szCs w:val="24"/>
                <w:lang w:val="ru-RU" w:bidi="ar-SA"/>
              </w:rPr>
              <w:t>27</w:t>
            </w:r>
            <w:r>
              <w:rPr>
                <w:rFonts w:cs="Liberation Serif" w:ascii="Liberation Serif" w:hAnsi="Liberation Serif"/>
                <w:color w:val="000000"/>
                <w:spacing w:val="-4"/>
                <w:kern w:val="0"/>
                <w:sz w:val="24"/>
                <w:szCs w:val="24"/>
                <w:lang w:val="ru-RU" w:bidi="ar-SA"/>
              </w:rPr>
              <w:t xml:space="preserve"> » </w:t>
            </w:r>
            <w:r>
              <w:rPr>
                <w:rFonts w:cs="Liberation Serif" w:ascii="Liberation Serif" w:hAnsi="Liberation Serif"/>
                <w:color w:val="000000"/>
                <w:spacing w:val="-4"/>
                <w:kern w:val="0"/>
                <w:sz w:val="24"/>
                <w:szCs w:val="24"/>
                <w:lang w:val="ru-RU" w:bidi="ar-SA"/>
              </w:rPr>
              <w:t>апреля</w:t>
            </w:r>
            <w:r>
              <w:rPr>
                <w:rFonts w:cs="Liberation Serif" w:ascii="Liberation Serif" w:hAnsi="Liberation Serif"/>
                <w:color w:val="000000"/>
                <w:spacing w:val="-4"/>
                <w:kern w:val="0"/>
                <w:sz w:val="24"/>
                <w:szCs w:val="24"/>
                <w:lang w:val="ru-RU" w:bidi="ar-SA"/>
              </w:rPr>
              <w:t xml:space="preserve"> 2024 года № </w:t>
            </w:r>
            <w:r>
              <w:rPr>
                <w:rFonts w:cs="Liberation Serif" w:ascii="Liberation Serif" w:hAnsi="Liberation Serif"/>
                <w:color w:val="000000"/>
                <w:spacing w:val="-4"/>
                <w:kern w:val="0"/>
                <w:sz w:val="24"/>
                <w:szCs w:val="24"/>
                <w:lang w:val="ru-RU" w:bidi="ar-SA"/>
              </w:rPr>
              <w:t>372</w:t>
            </w:r>
            <w:r>
              <w:rPr>
                <w:rFonts w:cs="Liberation Serif" w:ascii="Liberation Serif" w:hAnsi="Liberation Serif"/>
                <w:color w:val="000000"/>
                <w:spacing w:val="-4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Liberation Serif" w:ascii="Liberation Serif" w:hAnsi="Liberation Serif"/>
                <w:color w:val="000000"/>
                <w:spacing w:val="-3"/>
                <w:kern w:val="0"/>
                <w:sz w:val="24"/>
                <w:szCs w:val="24"/>
                <w:lang w:val="ru-RU" w:bidi="ar-SA"/>
              </w:rPr>
              <w:t>«</w:t>
            </w:r>
            <w:r>
              <w:rPr>
                <w:rFonts w:eastAsia="DejaVu Sans" w:cs="Liberation Serif" w:ascii="Liberation Serif" w:hAnsi="Liberation Serif"/>
                <w:bCs/>
                <w:color w:val="000000"/>
                <w:kern w:val="2"/>
                <w:sz w:val="24"/>
                <w:szCs w:val="24"/>
                <w:lang w:val="ru-RU" w:eastAsia="ar-SA" w:bidi="ar-SA"/>
              </w:rPr>
              <w:t xml:space="preserve">О создании </w:t>
            </w: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 xml:space="preserve">постоянно действующего оперативного штаба на период действия особого противопожарного режима </w:t>
            </w:r>
            <w:r>
              <w:rPr>
                <w:rFonts w:cs="Liberation Serif" w:ascii="Liberation Serif" w:hAnsi="Liberation Serif"/>
                <w:bCs/>
                <w:kern w:val="0"/>
                <w:sz w:val="24"/>
                <w:szCs w:val="24"/>
                <w:lang w:val="ru-RU" w:bidi="ar-SA"/>
              </w:rPr>
              <w:t>на территории Юргамышского муниципального округа Курганской области</w:t>
            </w:r>
            <w:r>
              <w:rPr>
                <w:rFonts w:cs="Liberation Serif" w:ascii="Liberation Serif" w:hAnsi="Liberation Serif"/>
                <w:color w:val="000000"/>
                <w:spacing w:val="-2"/>
                <w:kern w:val="0"/>
                <w:sz w:val="24"/>
                <w:szCs w:val="24"/>
                <w:lang w:val="ru-RU" w:bidi="ar-SA"/>
              </w:rPr>
              <w:t>»</w:t>
            </w:r>
          </w:p>
          <w:p>
            <w:pPr>
              <w:pStyle w:val="Normal"/>
              <w:widowControl/>
              <w:spacing w:lineRule="auto" w:line="276"/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color w:val="000000"/>
                <w:spacing w:val="-4"/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shd w:val="clear" w:color="auto" w:fill="FFFFFF"/>
        <w:spacing w:lineRule="auto" w:line="276"/>
        <w:rPr>
          <w:rFonts w:ascii="Liberation Serif" w:hAnsi="Liberation Serif" w:cs="Liberation Serif"/>
          <w:color w:val="000000"/>
          <w:spacing w:val="-4"/>
          <w:sz w:val="24"/>
          <w:szCs w:val="24"/>
        </w:rPr>
      </w:pPr>
      <w:r>
        <w:rPr>
          <w:rFonts w:cs="Liberation Serif" w:ascii="Liberation Serif" w:hAnsi="Liberation Serif"/>
          <w:color w:val="000000"/>
          <w:spacing w:val="-4"/>
          <w:sz w:val="24"/>
          <w:szCs w:val="24"/>
        </w:rPr>
      </w:r>
    </w:p>
    <w:p>
      <w:pPr>
        <w:pStyle w:val="Normal"/>
        <w:suppressAutoHyphens w:val="true"/>
        <w:jc w:val="center"/>
        <w:rPr>
          <w:b/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</w:r>
    </w:p>
    <w:p>
      <w:pPr>
        <w:pStyle w:val="Normal"/>
        <w:suppressAutoHyphens w:val="true"/>
        <w:jc w:val="center"/>
        <w:rPr>
          <w:b/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СОСТАВ</w:t>
      </w:r>
    </w:p>
    <w:p>
      <w:pPr>
        <w:pStyle w:val="Normal"/>
        <w:suppressAutoHyphens w:val="true"/>
        <w:jc w:val="center"/>
        <w:rPr>
          <w:b/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Оперативного штаба Администрации Юргамышского муниципального округа Курганской области </w:t>
      </w:r>
    </w:p>
    <w:p>
      <w:pPr>
        <w:pStyle w:val="Normal"/>
        <w:suppressAutoHyphens w:val="true"/>
        <w:jc w:val="center"/>
        <w:rPr>
          <w:b/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</w:r>
    </w:p>
    <w:p>
      <w:pPr>
        <w:pStyle w:val="Normal"/>
        <w:suppressAutoHyphens w:val="true"/>
        <w:jc w:val="center"/>
        <w:rPr>
          <w:b/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</w:r>
    </w:p>
    <w:tbl>
      <w:tblPr>
        <w:tblStyle w:val="2"/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75"/>
        <w:gridCol w:w="6280"/>
      </w:tblGrid>
      <w:tr>
        <w:trPr>
          <w:trHeight w:val="120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Руководитель оперативного штаба:</w:t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pacing w:val="-1"/>
                <w:kern w:val="0"/>
                <w:sz w:val="22"/>
                <w:szCs w:val="24"/>
                <w:lang w:val="ru-RU" w:bidi="ar-SA"/>
              </w:rPr>
              <w:t>- И.О. первого заместителя Главы</w:t>
            </w: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 xml:space="preserve"> </w:t>
            </w:r>
            <w:r>
              <w:rPr>
                <w:color w:val="000000"/>
                <w:spacing w:val="-1"/>
                <w:kern w:val="0"/>
                <w:sz w:val="22"/>
                <w:szCs w:val="24"/>
                <w:lang w:val="ru-RU" w:bidi="ar-SA"/>
              </w:rPr>
              <w:t>Юргамышского муни</w:t>
            </w:r>
            <w:bookmarkStart w:id="0" w:name="_GoBack"/>
            <w:bookmarkEnd w:id="0"/>
            <w:r>
              <w:rPr>
                <w:color w:val="000000"/>
                <w:spacing w:val="-1"/>
                <w:kern w:val="0"/>
                <w:sz w:val="22"/>
                <w:szCs w:val="24"/>
                <w:lang w:val="ru-RU" w:bidi="ar-SA"/>
              </w:rPr>
              <w:t>ципального округа Курганской области Хохлова Е.П.</w:t>
            </w:r>
          </w:p>
        </w:tc>
      </w:tr>
      <w:tr>
        <w:trPr>
          <w:trHeight w:val="105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>
          <w:trHeight w:val="105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Заместитель руководителя оперативного штаба</w:t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jc w:val="both"/>
              <w:rPr>
                <w:sz w:val="22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  <w:t xml:space="preserve">- Руководитель </w:t>
            </w:r>
            <w:r>
              <w:rPr>
                <w:bCs/>
                <w:kern w:val="0"/>
                <w:sz w:val="22"/>
                <w:szCs w:val="24"/>
                <w:lang w:val="ru-RU" w:bidi="ar-SA"/>
              </w:rPr>
              <w:t xml:space="preserve">Управления </w:t>
            </w:r>
            <w:r>
              <w:rPr>
                <w:kern w:val="0"/>
                <w:sz w:val="22"/>
                <w:szCs w:val="24"/>
                <w:lang w:val="ru-RU" w:bidi="ar-SA"/>
              </w:rPr>
              <w:t>по гражданской обороне</w:t>
            </w:r>
          </w:p>
          <w:p>
            <w:pPr>
              <w:pStyle w:val="Normal"/>
              <w:widowControl/>
              <w:jc w:val="both"/>
              <w:rPr>
                <w:sz w:val="22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  <w:t>и защите населения от чрезвычайных ситуаций</w:t>
            </w:r>
          </w:p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bCs/>
                <w:kern w:val="0"/>
                <w:sz w:val="22"/>
                <w:szCs w:val="24"/>
                <w:lang w:val="ru-RU" w:bidi="ar-SA"/>
              </w:rPr>
              <w:t>Юргамышского муниципального округа Курганской области Еремеев С.В.</w:t>
            </w:r>
          </w:p>
        </w:tc>
      </w:tr>
      <w:tr>
        <w:trPr>
          <w:trHeight w:val="120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Секретарь оперативного штаба</w:t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jc w:val="both"/>
              <w:rPr>
                <w:sz w:val="22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  <w:t xml:space="preserve">- Заместитель руководителя </w:t>
            </w:r>
            <w:r>
              <w:rPr>
                <w:bCs/>
                <w:kern w:val="0"/>
                <w:sz w:val="22"/>
                <w:szCs w:val="24"/>
                <w:lang w:val="ru-RU" w:bidi="ar-SA"/>
              </w:rPr>
              <w:t xml:space="preserve">Управления </w:t>
            </w:r>
            <w:r>
              <w:rPr>
                <w:kern w:val="0"/>
                <w:sz w:val="22"/>
                <w:szCs w:val="24"/>
                <w:lang w:val="ru-RU" w:bidi="ar-SA"/>
              </w:rPr>
              <w:t>по гражданской обороне и защите населения от чрезвычайных ситуаций</w:t>
            </w:r>
          </w:p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bCs/>
                <w:kern w:val="0"/>
                <w:sz w:val="22"/>
                <w:szCs w:val="24"/>
                <w:lang w:val="ru-RU" w:bidi="ar-SA"/>
              </w:rPr>
              <w:t>Юргамышского муниципального округа Курганской области Кужилина Е.Г.</w:t>
            </w:r>
          </w:p>
        </w:tc>
      </w:tr>
      <w:tr>
        <w:trPr>
          <w:trHeight w:val="105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>
          <w:trHeight w:val="120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Члены оперативного штаба</w:t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 xml:space="preserve">- Заместитель </w:t>
            </w:r>
            <w:r>
              <w:rPr>
                <w:kern w:val="0"/>
                <w:sz w:val="22"/>
                <w:szCs w:val="24"/>
                <w:lang w:val="ru-RU" w:bidi="ar-SA"/>
              </w:rPr>
              <w:t>Главы Юргамышского муниципального округа Курганской области – руководитель отдела экономики Фадюшина О.Л.</w:t>
            </w:r>
          </w:p>
        </w:tc>
      </w:tr>
      <w:tr>
        <w:trPr>
          <w:trHeight w:val="105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 xml:space="preserve">- Заместитель </w:t>
            </w:r>
            <w:r>
              <w:rPr>
                <w:kern w:val="0"/>
                <w:sz w:val="22"/>
                <w:szCs w:val="24"/>
                <w:lang w:val="ru-RU" w:bidi="ar-SA"/>
              </w:rPr>
              <w:t>Главы Юргамышского муниципального округа Курганской области – руководитель отдела по социальной политике Кривоногова Ж.В.</w:t>
            </w:r>
          </w:p>
        </w:tc>
      </w:tr>
      <w:tr>
        <w:trPr>
          <w:trHeight w:val="90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 xml:space="preserve">- Заместитель </w:t>
            </w:r>
            <w:r>
              <w:rPr>
                <w:kern w:val="0"/>
                <w:sz w:val="22"/>
                <w:szCs w:val="24"/>
                <w:lang w:val="ru-RU" w:bidi="ar-SA"/>
              </w:rPr>
              <w:t>Главы Юргамышского муниципального округа Курганской области – руководитель Аппарата Администрации Юргамышского муниципального округа Курганской области Коробкова Т.В.</w:t>
            </w:r>
          </w:p>
        </w:tc>
      </w:tr>
      <w:tr>
        <w:trPr>
          <w:trHeight w:val="135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pacing w:val="-1"/>
                <w:kern w:val="0"/>
                <w:sz w:val="22"/>
                <w:szCs w:val="24"/>
                <w:lang w:val="ru-RU" w:bidi="ar-SA"/>
              </w:rPr>
              <w:t>- Руководитель отдела по строительству, ЖКХ и транспорту</w:t>
            </w:r>
            <w:r>
              <w:rPr>
                <w:kern w:val="0"/>
                <w:sz w:val="22"/>
                <w:szCs w:val="24"/>
                <w:lang w:val="ru-RU" w:bidi="ar-SA"/>
              </w:rPr>
              <w:t xml:space="preserve"> </w:t>
            </w: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Администрации</w:t>
            </w:r>
            <w:r>
              <w:rPr>
                <w:kern w:val="0"/>
                <w:sz w:val="22"/>
                <w:szCs w:val="24"/>
                <w:lang w:val="ru-RU" w:bidi="ar-SA"/>
              </w:rPr>
              <w:t xml:space="preserve"> Юргамышского муниципального округа Курганской области Демина Т.А.</w:t>
            </w:r>
          </w:p>
        </w:tc>
      </w:tr>
      <w:tr>
        <w:trPr>
          <w:trHeight w:val="90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pacing w:val="-1"/>
                <w:kern w:val="0"/>
                <w:sz w:val="22"/>
                <w:szCs w:val="24"/>
                <w:lang w:val="ru-RU" w:bidi="ar-SA"/>
              </w:rPr>
              <w:t xml:space="preserve">- Руководитель отдела сельского хозяйства </w:t>
            </w: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Администрации</w:t>
            </w:r>
            <w:r>
              <w:rPr>
                <w:kern w:val="0"/>
                <w:sz w:val="22"/>
                <w:szCs w:val="24"/>
                <w:lang w:val="ru-RU" w:bidi="ar-SA"/>
              </w:rPr>
              <w:t xml:space="preserve"> Юргамышского муниципального округа Курганской области Фадюшина С.В.</w:t>
            </w:r>
          </w:p>
        </w:tc>
      </w:tr>
      <w:tr>
        <w:trPr>
          <w:trHeight w:val="135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pacing w:val="-1"/>
                <w:kern w:val="0"/>
                <w:sz w:val="22"/>
                <w:szCs w:val="24"/>
                <w:lang w:val="ru-RU" w:bidi="ar-SA"/>
              </w:rPr>
              <w:t xml:space="preserve">- Руководитель отдела правового обеспечения, кадров и противодействия коррупции </w:t>
            </w: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Администрации</w:t>
            </w:r>
            <w:r>
              <w:rPr>
                <w:kern w:val="0"/>
                <w:sz w:val="22"/>
                <w:szCs w:val="24"/>
                <w:lang w:val="ru-RU" w:bidi="ar-SA"/>
              </w:rPr>
              <w:t xml:space="preserve"> Юргамышского муниципального округа Курганской области Горшкова С.В.</w:t>
            </w:r>
          </w:p>
        </w:tc>
      </w:tr>
      <w:tr>
        <w:trPr>
          <w:trHeight w:val="90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pacing w:val="-1"/>
                <w:kern w:val="0"/>
                <w:sz w:val="22"/>
                <w:szCs w:val="24"/>
                <w:lang w:val="ru-RU" w:bidi="ar-SA"/>
              </w:rPr>
              <w:t xml:space="preserve">- Руководитель отдела контрольно-организационной </w:t>
            </w: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Администрации</w:t>
            </w:r>
            <w:r>
              <w:rPr>
                <w:kern w:val="0"/>
                <w:sz w:val="22"/>
                <w:szCs w:val="24"/>
                <w:lang w:val="ru-RU" w:bidi="ar-SA"/>
              </w:rPr>
              <w:t xml:space="preserve"> Юргамышского муниципального округа Курганской области Пожарицкая А.Н.</w:t>
            </w:r>
          </w:p>
        </w:tc>
      </w:tr>
      <w:tr>
        <w:trPr>
          <w:trHeight w:val="90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  <w:t xml:space="preserve">- Заместитель руководителя отдела по социальной политике </w:t>
            </w: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Администрации</w:t>
            </w:r>
            <w:r>
              <w:rPr>
                <w:kern w:val="0"/>
                <w:sz w:val="22"/>
                <w:szCs w:val="24"/>
                <w:lang w:val="ru-RU" w:bidi="ar-SA"/>
              </w:rPr>
              <w:t xml:space="preserve"> Юргамышского муниципального округа Курганской области Попова О.В.</w:t>
            </w:r>
          </w:p>
        </w:tc>
      </w:tr>
      <w:tr>
        <w:trPr>
          <w:trHeight w:val="135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35" w:leader="none"/>
                <w:tab w:val="left" w:pos="3950" w:leader="none"/>
              </w:tabs>
              <w:spacing w:lineRule="exact" w:line="274"/>
              <w:jc w:val="both"/>
              <w:rPr>
                <w:color w:val="000000"/>
                <w:spacing w:val="-18"/>
                <w:sz w:val="22"/>
                <w:szCs w:val="24"/>
              </w:rPr>
            </w:pPr>
            <w:r>
              <w:rPr>
                <w:color w:val="000000"/>
                <w:spacing w:val="-18"/>
                <w:kern w:val="0"/>
                <w:sz w:val="22"/>
                <w:szCs w:val="24"/>
                <w:lang w:val="ru-RU" w:bidi="ar-SA"/>
              </w:rPr>
              <w:t xml:space="preserve">- Руководитель отдела культуры </w:t>
            </w: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Администрации</w:t>
            </w:r>
            <w:r>
              <w:rPr>
                <w:kern w:val="0"/>
                <w:sz w:val="22"/>
                <w:szCs w:val="24"/>
                <w:lang w:val="ru-RU" w:bidi="ar-SA"/>
              </w:rPr>
              <w:t xml:space="preserve"> Юргамышского муниципального округа Курганской области Бламбаева С.С.</w:t>
            </w:r>
          </w:p>
        </w:tc>
      </w:tr>
      <w:tr>
        <w:trPr>
          <w:trHeight w:val="105" w:hRule="atLeast"/>
        </w:trPr>
        <w:tc>
          <w:tcPr>
            <w:tcW w:w="307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ind w:left="1571" w:hanging="0"/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2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35" w:leader="none"/>
              </w:tabs>
              <w:spacing w:lineRule="atLeast" w:line="240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kern w:val="0"/>
                <w:sz w:val="22"/>
                <w:szCs w:val="24"/>
                <w:lang w:val="ru-RU" w:bidi="ar-SA"/>
              </w:rPr>
              <w:t>- И.О. руководителя отдела образования Администрации</w:t>
            </w:r>
            <w:r>
              <w:rPr>
                <w:kern w:val="0"/>
                <w:sz w:val="22"/>
                <w:szCs w:val="24"/>
                <w:lang w:val="ru-RU" w:bidi="ar-SA"/>
              </w:rPr>
              <w:t xml:space="preserve"> Юргамышского муниципального округа Курганской области Лагунова Е.А.</w:t>
            </w:r>
          </w:p>
        </w:tc>
      </w:tr>
    </w:tbl>
    <w:p>
      <w:pPr>
        <w:pStyle w:val="Normal"/>
        <w:spacing w:lineRule="auto" w:line="276" w:before="0" w:after="200"/>
        <w:rPr>
          <w:rFonts w:ascii="Liberation Serif" w:hAnsi="Liberation Serif" w:eastAsia="Calibri"/>
          <w:b/>
          <w:b/>
          <w:sz w:val="24"/>
          <w:szCs w:val="22"/>
          <w:lang w:eastAsia="en-US"/>
        </w:rPr>
      </w:pPr>
      <w:r>
        <w:rPr/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5825"/>
    <w:pPr>
      <w:widowControl/>
      <w:bidi w:val="0"/>
      <w:spacing w:before="0" w:after="0"/>
      <w:ind w:left="0" w:hanging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5">
    <w:name w:val="Heading 5"/>
    <w:basedOn w:val="Normal"/>
    <w:next w:val="Normal"/>
    <w:link w:val="51"/>
    <w:qFormat/>
    <w:rsid w:val="00625825"/>
    <w:pPr>
      <w:keepNext w:val="true"/>
      <w:jc w:val="center"/>
      <w:outlineLvl w:val="4"/>
    </w:pPr>
    <w:rPr>
      <w:sz w:val="4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1" w:customStyle="1">
    <w:name w:val="Заголовок 5 Знак"/>
    <w:basedOn w:val="DefaultParagraphFont"/>
    <w:qFormat/>
    <w:rsid w:val="00625825"/>
    <w:rPr>
      <w:rFonts w:ascii="Times New Roman" w:hAnsi="Times New Roman" w:eastAsia="Times New Roman" w:cs="Times New Roman"/>
      <w:sz w:val="44"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625825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Основной текст Знак"/>
    <w:basedOn w:val="DefaultParagraphFont"/>
    <w:qFormat/>
    <w:rsid w:val="00625825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Style15">
    <w:name w:val="Emphasis"/>
    <w:basedOn w:val="DefaultParagraphFont"/>
    <w:uiPriority w:val="20"/>
    <w:qFormat/>
    <w:rsid w:val="003b106e"/>
    <w:rPr>
      <w:i/>
      <w:i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link w:val="Style14"/>
    <w:rsid w:val="00625825"/>
    <w:pPr>
      <w:spacing w:before="0" w:after="120"/>
      <w:ind w:left="0" w:firstLine="720"/>
      <w:jc w:val="both"/>
    </w:pPr>
    <w:rPr>
      <w:sz w:val="26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625825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bc1bb3"/>
    <w:pPr>
      <w:widowControl w:val="false"/>
      <w:suppressAutoHyphens w:val="true"/>
      <w:bidi w:val="0"/>
      <w:spacing w:before="0" w:after="0"/>
      <w:ind w:left="0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zh-CN" w:val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18111f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17875"/>
    <w:pPr>
      <w:spacing w:before="0"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18111f"/>
    <w:pPr>
      <w:spacing w:before="0" w:after="0"/>
      <w:jc w:val="left"/>
    </w:pPr>
    <w:rPr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18111f"/>
    <w:pPr>
      <w:spacing w:before="0" w:after="0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17BEA-DF67-4BC8-941F-C910494A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Application>LibreOffice/7.4.0.3$Windows_X86_64 LibreOffice_project/f85e47c08ddd19c015c0114a68350214f7066f5a</Application>
  <AppVersion>15.0000</AppVersion>
  <Pages>3</Pages>
  <Words>485</Words>
  <Characters>3753</Characters>
  <CharactersWithSpaces>4360</CharactersWithSpaces>
  <Paragraphs>40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2022-09-22T04:33:00Z</dcterms:created>
  <dc:creator>Adm</dc:creator>
  <dc:description/>
  <dc:language>ru-RU</dc:language>
  <cp:lastModifiedBy>2 3 1</cp:lastModifiedBy>
  <cp:lastPrinted>2024-04-27T16:19:00Z</cp:lastPrinted>
  <dcterms:modified xsi:type="dcterms:W3CDTF">2024-05-06T16:17:14Z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