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П Р О Е К Т  Д О Г О В О Р А  № _____-2</w:t>
      </w:r>
      <w:r>
        <w:rPr>
          <w:rFonts w:ascii="Liberation Serif" w:hAnsi="Liberation Serif"/>
        </w:rPr>
        <w:t>5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</w:t>
      </w:r>
      <w:r>
        <w:rPr>
          <w:rFonts w:ascii="Liberation Serif" w:hAnsi="Liberation Serif"/>
          <w:b/>
        </w:rPr>
        <w:t>аренды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р.п. Юргамыш,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Курганской области                                                                     «____» __________ 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</w:t>
      </w:r>
    </w:p>
    <w:p>
      <w:pPr>
        <w:pStyle w:val="Style31"/>
        <w:tabs>
          <w:tab w:val="clear" w:pos="708"/>
        </w:tabs>
        <w:ind w:left="4" w:right="76" w:firstLine="704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Руководствуясь ст. 11, п.1 ст. 39.6, ст. 39.11-39.13 Земельного кодекса Российской Федерации,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— руководителя отдела экономики  Фадюшиной Ольги Леонидовны, действующей на основании Положения,  именуемый в дальнейшем «Арендодатель» и ________________________, именуемое(ый) в дальнейшем «Арендатор», и именуемые в дальнейшем «Стороны», заключили настоящий договор о нижеследующем: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</w:t>
      </w:r>
      <w:r>
        <w:rPr>
          <w:rFonts w:ascii="Liberation Serif" w:hAnsi="Liberation Serif"/>
        </w:rPr>
        <w:t>ПРЕДМЕТ ДОГОВОРА.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1. «Арендодатель» сдает, а «Арендатор» принимает в аренду земельный участок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</w:t>
      </w:r>
      <w:r>
        <w:rPr>
          <w:rStyle w:val="Style10"/>
          <w:rFonts w:ascii="Liberation Serif" w:hAnsi="Liberation Serif"/>
          <w:color w:val="FF0000"/>
        </w:rPr>
        <w:t>10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</w:t>
      </w:r>
      <w:r>
        <w:rPr>
          <w:rStyle w:val="Style10"/>
          <w:rFonts w:ascii="Liberation Serif" w:hAnsi="Liberation Serif"/>
          <w:color w:val="FF0000"/>
        </w:rPr>
        <w:t>6</w:t>
      </w:r>
      <w:r>
        <w:rPr>
          <w:rStyle w:val="Style10"/>
          <w:rFonts w:ascii="Liberation Serif" w:hAnsi="Liberation Serif"/>
          <w:color w:val="FF0000"/>
        </w:rPr>
        <w:t>,</w:t>
      </w:r>
      <w:r>
        <w:rPr>
          <w:rStyle w:val="Style10"/>
          <w:rFonts w:ascii="Liberation Serif" w:hAnsi="Liberation Serif"/>
        </w:rPr>
        <w:t xml:space="preserve"> расположенный на землях населенных пунктов,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, 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три тысячи</w:t>
      </w:r>
      <w:r>
        <w:rPr>
          <w:rStyle w:val="Style10"/>
          <w:rFonts w:ascii="Liberation Serif" w:hAnsi="Liberation Serif"/>
        </w:rPr>
        <w:t>) кв.м.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2. Вид разрешенного использования</w:t>
      </w:r>
      <w:r>
        <w:rPr/>
        <w:t xml:space="preserve"> – </w:t>
      </w:r>
      <w:r>
        <w:rPr>
          <w:rFonts w:ascii="Liberation Serif" w:hAnsi="Liberation Serif"/>
          <w:color w:val="FF0000"/>
        </w:rPr>
        <w:t>для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Настоящий договор заключен сроком на 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пять</w:t>
      </w:r>
      <w:r>
        <w:rPr>
          <w:rFonts w:ascii="Liberation Serif" w:hAnsi="Liberation Serif"/>
        </w:rPr>
        <w:t xml:space="preserve">) лет.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АРЕНДНАЯ ПЛАТА.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«Арендатор» обязуется вносить арендную плату  раз в год не позднее 15 ноября каждого года за право пользования земельным участком в размере, определяемом действующим законодательством.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Размер арендной платы рассчитан на основании Отчета №</w:t>
      </w:r>
      <w:r>
        <w:rPr>
          <w:rFonts w:ascii="Liberation Serif" w:hAnsi="Liberation Serif"/>
          <w:color w:val="FF0000"/>
        </w:rPr>
        <w:t>80</w:t>
      </w:r>
      <w:r>
        <w:rPr>
          <w:rFonts w:ascii="Liberation Serif" w:hAnsi="Liberation Serif"/>
          <w:color w:val="FF0000"/>
        </w:rPr>
        <w:t>9</w:t>
      </w:r>
      <w:r>
        <w:rPr>
          <w:rFonts w:ascii="Liberation Serif" w:hAnsi="Liberation Serif"/>
          <w:color w:val="FF0000"/>
        </w:rPr>
        <w:t>/25</w:t>
      </w:r>
      <w:r>
        <w:rPr>
          <w:rFonts w:ascii="Liberation Serif" w:hAnsi="Liberation Serif"/>
        </w:rPr>
        <w:t xml:space="preserve"> от </w:t>
      </w:r>
      <w:r>
        <w:rPr>
          <w:rFonts w:ascii="Liberation Serif" w:hAnsi="Liberation Serif"/>
          <w:color w:val="C9211E"/>
        </w:rPr>
        <w:t>11</w:t>
      </w:r>
      <w:r>
        <w:rPr>
          <w:rFonts w:ascii="Liberation Serif" w:hAnsi="Liberation Serif"/>
          <w:color w:val="C9211E"/>
        </w:rPr>
        <w:t xml:space="preserve"> </w:t>
      </w:r>
      <w:r>
        <w:rPr>
          <w:rFonts w:ascii="Liberation Serif" w:hAnsi="Liberation Serif"/>
          <w:color w:val="FF0000"/>
        </w:rPr>
        <w:t>марта</w:t>
      </w:r>
      <w:r>
        <w:rPr>
          <w:rFonts w:ascii="Liberation Serif" w:hAnsi="Liberation Serif"/>
          <w:color w:val="FF0000"/>
        </w:rPr>
        <w:t xml:space="preserve"> 202</w:t>
      </w:r>
      <w:r>
        <w:rPr>
          <w:rFonts w:ascii="Liberation Serif" w:hAnsi="Liberation Serif"/>
          <w:color w:val="FF0000"/>
        </w:rPr>
        <w:t>5</w:t>
      </w:r>
      <w:r>
        <w:rPr>
          <w:rFonts w:ascii="Liberation Serif" w:hAnsi="Liberation Serif"/>
        </w:rPr>
        <w:t xml:space="preserve"> года Общества с ограниченной ответственностью «</w:t>
      </w:r>
      <w:r>
        <w:rPr>
          <w:rFonts w:ascii="Liberation Serif" w:hAnsi="Liberation Serif"/>
        </w:rPr>
        <w:t>Центр экономического содействия</w:t>
      </w:r>
      <w:r>
        <w:rPr>
          <w:rFonts w:ascii="Liberation Serif" w:hAnsi="Liberation Serif"/>
        </w:rPr>
        <w:t xml:space="preserve">» и составил </w:t>
      </w:r>
      <w:r>
        <w:rPr>
          <w:rFonts w:ascii="Liberation Serif" w:hAnsi="Liberation Serif"/>
          <w:color w:val="FF0000"/>
        </w:rPr>
        <w:t>26800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(</w:t>
      </w:r>
      <w:r>
        <w:rPr>
          <w:rFonts w:ascii="Liberation Serif" w:hAnsi="Liberation Serif"/>
        </w:rPr>
        <w:t>двадцать шесть тысяч восемьсот</w:t>
      </w:r>
      <w:r>
        <w:rPr>
          <w:rFonts w:ascii="Liberation Serif" w:hAnsi="Liberation Serif"/>
        </w:rPr>
        <w:t>) рубл</w:t>
      </w:r>
      <w:r>
        <w:rPr>
          <w:rFonts w:ascii="Liberation Serif" w:hAnsi="Liberation Serif"/>
        </w:rPr>
        <w:t>ей</w:t>
      </w:r>
      <w:r>
        <w:rPr>
          <w:rFonts w:ascii="Liberation Serif" w:hAnsi="Liberation Seri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11"/>
        <w:tabs>
          <w:tab w:val="clear" w:pos="1632"/>
          <w:tab w:val="left" w:pos="1575" w:leader="none"/>
        </w:tabs>
        <w:ind w:left="0" w:right="0" w:hanging="0"/>
        <w:rPr/>
      </w:pPr>
      <w:r>
        <w:rPr>
          <w:rStyle w:val="Style10"/>
          <w:rFonts w:ascii="Liberation Serif" w:hAnsi="Liberation Serif"/>
        </w:rPr>
        <w:t>6. Арендная плата вносится «Арендатором» на счет</w:t>
      </w:r>
      <w:r>
        <w:rPr>
          <w:rStyle w:val="Style13"/>
          <w:rFonts w:cs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val="en-US" w:eastAsia="ru-RU"/>
        </w:rPr>
        <w:t>D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12380), казначейский счет 03100643000000014300, банк: ОТДЕЛЕНИЕ КУРГАН БАНКА РОССИИ//УФК по Курганской области г. Курган, БИК 013735150, кор. счет  40102810345370000037,  КБК 73011105012140000120, ОКТМО 37546000.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 В случае неуплаты арендной платы в установленный договором срок «Арендатор» обязан заплатить «Арендодателю» пени в размере 0,1% от суммы за каждый день просрочки.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</w:t>
      </w:r>
      <w:r>
        <w:rPr>
          <w:rFonts w:ascii="Liberation Serif" w:hAnsi="Liberation Serif"/>
        </w:rPr>
        <w:t>ПРАВА И ОБЯЗАННОСТИ «АРЕНДОДАТЕЛЯ».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 «Арендодатель» имеет право: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8.1. Требовать досрочного расторжения Договора: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не внесении арендой платы  более двух раз подряд по истечении установленного Договором срока платежа;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использовании Участка способами, приводящими к его порче, а также в иных случаях, установленных действующим законодательством;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8.3. На возмещение убытков, причиненных ухудшением качества Участка и экологической обстановки в результате  хозяйственной деятельности «Арендатора», а также по иным основаниям, предусмотренным законодательством Российской Федерации.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8.4. «Арендодатель» обязан: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выполнять в полном объеме все условия договора;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использовать полученный в аренду земельный участок в соответсвии с целевым назначением. Соблюдать при использовании земельного участка требования экологической, санитарно-гигиенических, противопожарных и иных правил и нормативов, организации уборки и обеспечения чистоты и порядка согласно Правилам благоустройства территории Юргамышского муниципального  округа Курганской области;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передать «Арендатору» Участок по акту приема – передачи в течении 10 дней после подписания сторонами договора аренды;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письменно в 30 – дневный срок уведомить «Арендатора» об изменении номеров счетов для перечисления арендной платы, указанных в пункте 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Liberation Serif" w:hAnsi="Liberation Serif"/>
        </w:rPr>
        <w:t>ПРАВА И ОБЯЗАННОСТИ «АРЕНДАТОРА».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9. «Арендатор» имеет право: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передавать свои права и обязанности по настоящему Договору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«Участок» в субаренду в пределах срока настоящего договора при условии письменного уведомления «Арендодателя» с указанием всех реквизитов третьего лица (субарендатора);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обеспечивать «Арендодателю», представителям органов государственного земельного контроля доступ на Участок по их требованию;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 письменно  в 10 – дневный срок уведомить «Арендодателя» об изменении своих реквизитов.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10.  «Арендатор» обязан: использовать полученный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санитарно-гигиенических, противопожарных и иных правил и нормативов.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11. За нарушение условий Договора стороны несут ответственность в соответствии с действующим законодательством РФ.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ИЗМЕНЕНИЕ, РАСТОРЖЕНИЕ И ПРЕКРАЩЕНИЕ ДОГОВОРА.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12. Изменения и (или) дополнения к Договору оформляются в письменной форме дополнительными соглашениями.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13. Договор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14. Договор прекращает своё действие по окончании его срока,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15. При прекращении Договора «Арендатор» обязан в течение двух недель с момента его прекращения вернуть «Арендодателю» Участок в надлежащем состоянии.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ОСОБЫЕ УСЛОВИЯ ДОГОВОРА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16. Срок действия договора субаренды не может превышать срок действия Договора.</w:t>
      </w:r>
    </w:p>
    <w:p>
      <w:pPr>
        <w:pStyle w:val="Style20"/>
        <w:spacing w:lineRule="auto" w:line="240" w:before="0" w:after="0"/>
        <w:rPr/>
      </w:pPr>
      <w:r>
        <w:rPr>
          <w:rStyle w:val="Style10"/>
          <w:rFonts w:ascii="Liberation Serif" w:hAnsi="Liberation Serif"/>
        </w:rPr>
        <w:t>17.</w:t>
      </w:r>
      <w:r>
        <w:rPr>
          <w:rStyle w:val="Style10"/>
          <w:rFonts w:ascii="Liberation Serif" w:hAnsi="Liberation Serif"/>
          <w:b/>
          <w:bCs/>
        </w:rPr>
        <w:t xml:space="preserve"> </w:t>
      </w:r>
      <w:r>
        <w:rPr>
          <w:rStyle w:val="Style10"/>
          <w:rFonts w:ascii="Liberation Serif" w:hAnsi="Liberation Serif"/>
        </w:rPr>
        <w:t>При досрочном расторжении Договора договор субаренды земельного участка прекращает свое действие.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ПРИЛОЖЕНИЯ, ЯВЛЯЮЩИЕСЯ НЕОТЪЕМЛЕМОЙ ЧАСТЬЮ ДОГОВОРА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18.1 Приложение № 1 - Акт приема-передачи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</w:rPr>
        <w:t xml:space="preserve">                                                  </w:t>
      </w:r>
      <w:r>
        <w:rPr>
          <w:rStyle w:val="Style10"/>
          <w:rFonts w:ascii="Liberation Serif" w:hAnsi="Liberation Serif"/>
          <w:b/>
          <w:bCs/>
        </w:rPr>
        <w:t xml:space="preserve">     </w:t>
      </w:r>
      <w:r>
        <w:rPr>
          <w:rStyle w:val="Style10"/>
          <w:rFonts w:ascii="Liberation Serif" w:hAnsi="Liberation Serif"/>
          <w:b/>
          <w:bCs/>
        </w:rPr>
        <w:t>ПОДПИСИ СТОРОН:</w:t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  <w:b/>
          <w:bCs/>
        </w:rPr>
        <w:t>Арендодатель:                                                                 Арендатор:</w:t>
      </w:r>
      <w:r>
        <w:rPr>
          <w:rStyle w:val="Style10"/>
          <w:rFonts w:ascii="Liberation Serif" w:hAnsi="Liberation Serif"/>
        </w:rPr>
        <w:t xml:space="preserve">                                                                                                                      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______________________О.Л. Фадюшина              ____________________________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</w:t>
      </w:r>
      <w:r>
        <w:rPr>
          <w:rFonts w:ascii="Liberation Serif" w:hAnsi="Liberation Serif"/>
        </w:rPr>
        <w:t>Приложение № 1 к договору аренды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№</w:t>
      </w:r>
      <w:r>
        <w:rPr>
          <w:rFonts w:ascii="Liberation Serif" w:hAnsi="Liberation Serif"/>
        </w:rPr>
        <w:t>_____-2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от _____________202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Акт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приёма – передачи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р.п. Юргамыш, Курганская область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Во исполнение Договора аренды земельного участка №___-2</w:t>
      </w:r>
      <w:r>
        <w:rPr>
          <w:rStyle w:val="Style10"/>
          <w:rFonts w:ascii="Liberation Serif" w:hAnsi="Liberation Serif"/>
        </w:rPr>
        <w:t>5</w:t>
      </w:r>
      <w:r>
        <w:rPr>
          <w:rStyle w:val="Style10"/>
          <w:rFonts w:ascii="Liberation Serif" w:hAnsi="Liberation Serif"/>
        </w:rPr>
        <w:t xml:space="preserve"> от «___»_____________202</w:t>
      </w:r>
      <w:r>
        <w:rPr>
          <w:rStyle w:val="Style10"/>
          <w:rFonts w:ascii="Liberation Serif" w:hAnsi="Liberation Serif"/>
        </w:rPr>
        <w:t>5</w:t>
      </w:r>
      <w:r>
        <w:rPr>
          <w:rStyle w:val="Style10"/>
          <w:rFonts w:ascii="Liberation Serif" w:hAnsi="Liberation Serif"/>
        </w:rPr>
        <w:t xml:space="preserve">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— руководителя отдела экономики  Фадюшиной Ольги Леонидовны, действующей на основании Положения, юридический адрес: Россия, Курганская область, Юргамышский район, р.п. Юргамыш, ул. Ленина, 43, именуемый в дальнейшем «Арендодатель» и ____________________________, принял(а) земельный участок, категория земель – земли населенных пунктов, с видом разрешенного использования –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ascii="Liberation Serif" w:hAnsi="Liberation Serif"/>
        </w:rPr>
        <w:t xml:space="preserve">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</w:t>
      </w:r>
      <w:r>
        <w:rPr>
          <w:rStyle w:val="Style10"/>
          <w:rFonts w:ascii="Liberation Serif" w:hAnsi="Liberation Serif"/>
          <w:color w:val="FF0000"/>
        </w:rPr>
        <w:t>6</w:t>
      </w:r>
      <w:r>
        <w:rPr>
          <w:rStyle w:val="Style10"/>
          <w:rFonts w:ascii="Liberation Serif" w:hAnsi="Liberation Serif"/>
        </w:rPr>
        <w:t xml:space="preserve">,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три тысячи</w:t>
      </w:r>
      <w:r>
        <w:rPr>
          <w:rStyle w:val="Style10"/>
          <w:rFonts w:ascii="Liberation Serif" w:hAnsi="Liberation Serif"/>
        </w:rPr>
        <w:t>) кв.м., расположенный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р.п.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результате осмотра земельного участка установлено: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земельный участок соответствует их количественным и качественным характеристикам согласно условиям вышеназванного договора;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Взаимных претензий у Сторон не имеется.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Настоящий акт составлен в </w:t>
      </w: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Двух</w:t>
      </w:r>
      <w:r>
        <w:rPr>
          <w:rFonts w:ascii="Liberation Serif" w:hAnsi="Liberation Serif"/>
        </w:rPr>
        <w:t>) экземплярах, имеющих одинаковую юридическую силу.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  <w:b/>
          <w:bCs/>
        </w:rPr>
        <w:t xml:space="preserve">Арендодатель:                                                                 Арендатор:       </w:t>
      </w:r>
      <w:r>
        <w:rPr>
          <w:rStyle w:val="Style10"/>
          <w:rFonts w:ascii="Liberation Serif" w:hAnsi="Liberation Serif"/>
        </w:rPr>
        <w:t xml:space="preserve">                                                                                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 О.Л. Фадюшина                _______________________________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 w:before="0" w:after="1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134" w:right="707" w:gutter="0" w:header="0" w:top="851" w:footer="0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Текст выноски Знак"/>
    <w:basedOn w:val="Style10"/>
    <w:qFormat/>
    <w:rPr>
      <w:rFonts w:ascii="Segoe UI" w:hAnsi="Segoe UI"/>
      <w:sz w:val="18"/>
      <w:szCs w:val="16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8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32">
    <w:name w:val="Текст выноски"/>
    <w:basedOn w:val="Style21"/>
    <w:qFormat/>
    <w:pPr>
      <w:suppressAutoHyphens w:val="true"/>
    </w:pPr>
    <w:rPr>
      <w:rFonts w:ascii="Segoe UI" w:hAnsi="Segoe UI"/>
      <w:sz w:val="18"/>
      <w:szCs w:val="16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767</TotalTime>
  <Application>LibreOffice/7.4.0.3$Windows_X86_64 LibreOffice_project/f85e47c08ddd19c015c0114a68350214f7066f5a</Application>
  <AppVersion>15.0000</AppVersion>
  <Pages>4</Pages>
  <Words>953</Words>
  <Characters>6746</Characters>
  <CharactersWithSpaces>9642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2022-12-16T06:59:00Z</cp:lastPrinted>
  <dcterms:modified xsi:type="dcterms:W3CDTF">2025-05-20T11:53:15Z</dcterms:modified>
  <cp:revision>96</cp:revision>
  <dc:subject/>
  <dc:title/>
</cp:coreProperties>
</file>