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6C" w:rsidRDefault="00261C47">
      <w:pPr>
        <w:pStyle w:val="Standard"/>
        <w:jc w:val="both"/>
        <w:rPr>
          <w:color w:val="000000"/>
          <w:shd w:val="clear" w:color="auto" w:fill="FFFFFF"/>
        </w:rPr>
      </w:pPr>
      <w:bookmarkStart w:id="0" w:name="_GoBack"/>
      <w:bookmarkEnd w:id="0"/>
      <w:r>
        <w:rPr>
          <w:color w:val="000000"/>
          <w:shd w:val="clear" w:color="auto" w:fill="FFFFFF"/>
        </w:rPr>
        <w:t xml:space="preserve">                                                                Приложение 2</w:t>
      </w:r>
    </w:p>
    <w:p w:rsidR="0099666C" w:rsidRDefault="00261C47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к постановлению Администрации</w:t>
      </w:r>
    </w:p>
    <w:p w:rsidR="0099666C" w:rsidRDefault="00261C47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Юргамышского муниципального округа</w:t>
      </w:r>
    </w:p>
    <w:p w:rsidR="0099666C" w:rsidRDefault="00261C47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Курганской области</w:t>
      </w:r>
    </w:p>
    <w:p w:rsidR="0099666C" w:rsidRDefault="00261C47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от « 5 » и</w:t>
      </w:r>
      <w:r>
        <w:rPr>
          <w:color w:val="000000"/>
        </w:rPr>
        <w:t>юня 2025 года № 361</w:t>
      </w:r>
    </w:p>
    <w:p w:rsidR="0099666C" w:rsidRDefault="00261C47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«О проведении открытого аукциона на право</w:t>
      </w:r>
    </w:p>
    <w:p w:rsidR="0099666C" w:rsidRDefault="00261C47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заключения договора аренды земельного участка,</w:t>
      </w:r>
    </w:p>
    <w:p w:rsidR="0099666C" w:rsidRDefault="00261C47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</w:t>
      </w:r>
      <w:r>
        <w:rPr>
          <w:color w:val="000000"/>
        </w:rPr>
        <w:t xml:space="preserve">                                             с видом разрешенного использования —</w:t>
      </w:r>
    </w:p>
    <w:p w:rsidR="0099666C" w:rsidRDefault="00261C47">
      <w:pPr>
        <w:pStyle w:val="Standard"/>
        <w:jc w:val="both"/>
      </w:pPr>
      <w:r>
        <w:rPr>
          <w:rFonts w:cs="Arial"/>
          <w:color w:val="000000"/>
          <w:lang w:eastAsia="ru-RU"/>
        </w:rPr>
        <w:t xml:space="preserve">                                                                для ведения сельскохозяйственного производства».</w:t>
      </w:r>
    </w:p>
    <w:p w:rsidR="0099666C" w:rsidRDefault="00261C47">
      <w:pPr>
        <w:pStyle w:val="Standard"/>
        <w:jc w:val="both"/>
      </w:pPr>
      <w:r>
        <w:rPr>
          <w:rFonts w:cs="Arial"/>
          <w:color w:val="000000"/>
        </w:rPr>
        <w:t xml:space="preserve">                                                             </w:t>
      </w:r>
      <w:r>
        <w:rPr>
          <w:rFonts w:cs="Arial"/>
          <w:color w:val="000000"/>
        </w:rPr>
        <w:t xml:space="preserve"> </w:t>
      </w:r>
    </w:p>
    <w:p w:rsidR="0099666C" w:rsidRDefault="0099666C">
      <w:pPr>
        <w:pStyle w:val="Standard"/>
        <w:jc w:val="both"/>
      </w:pPr>
    </w:p>
    <w:p w:rsidR="0099666C" w:rsidRDefault="00261C47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Segoe UI"/>
          <w:color w:val="000000"/>
          <w:lang w:eastAsia="ru-RU"/>
        </w:rPr>
        <w:t>ДОКУМЕНТАЦИЯ ОБ АУКЦИОНЕ</w:t>
      </w:r>
    </w:p>
    <w:p w:rsidR="0099666C" w:rsidRDefault="0099666C">
      <w:pPr>
        <w:pStyle w:val="Standard"/>
        <w:rPr>
          <w:color w:val="000000"/>
        </w:rPr>
      </w:pPr>
    </w:p>
    <w:p w:rsidR="0099666C" w:rsidRDefault="00261C47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Организатор аукциона</w:t>
      </w:r>
      <w:r>
        <w:rPr>
          <w:rFonts w:cs="Arial"/>
          <w:color w:val="000000"/>
          <w:lang w:eastAsia="ru-RU"/>
        </w:rPr>
        <w:t xml:space="preserve"> – Отдел экономики Администрации Юргамышского муниципального округа Курганской области сообщает о проведении 11.07.2025 года с 10:00 часов по местному времени откр</w:t>
      </w:r>
      <w:r>
        <w:rPr>
          <w:rFonts w:cs="Arial"/>
          <w:color w:val="000000"/>
          <w:lang w:eastAsia="ru-RU"/>
        </w:rPr>
        <w:t>ытого по составу участников электронного аукциона на право заключения договора аренды земельного участка категории земель сельскохозяйственного назначения.</w:t>
      </w:r>
    </w:p>
    <w:p w:rsidR="0099666C" w:rsidRDefault="0099666C">
      <w:pPr>
        <w:pStyle w:val="Standard"/>
        <w:ind w:firstLine="737"/>
        <w:jc w:val="both"/>
      </w:pPr>
    </w:p>
    <w:p w:rsidR="0099666C" w:rsidRDefault="00261C47">
      <w:pPr>
        <w:pStyle w:val="Standard"/>
        <w:jc w:val="center"/>
        <w:rPr>
          <w:rFonts w:cs="Arial"/>
          <w:b/>
          <w:bCs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>Общие положения</w:t>
      </w:r>
    </w:p>
    <w:p w:rsidR="0099666C" w:rsidRDefault="0099666C">
      <w:pPr>
        <w:pStyle w:val="Standard"/>
        <w:jc w:val="center"/>
        <w:rPr>
          <w:rFonts w:cs="Arial"/>
          <w:b/>
          <w:bCs/>
          <w:color w:val="000000"/>
          <w:lang w:eastAsia="ru-RU"/>
        </w:rPr>
      </w:pPr>
    </w:p>
    <w:p w:rsidR="0099666C" w:rsidRDefault="00261C47">
      <w:pPr>
        <w:pStyle w:val="Standard"/>
        <w:ind w:firstLine="737"/>
        <w:jc w:val="both"/>
      </w:pPr>
      <w:r>
        <w:rPr>
          <w:rFonts w:cs="Arial"/>
          <w:color w:val="000000"/>
          <w:lang w:eastAsia="ru-RU"/>
        </w:rPr>
        <w:t xml:space="preserve">Основание проведения аукциона – постановление Администрации Юргамышского </w:t>
      </w:r>
      <w:r>
        <w:rPr>
          <w:rFonts w:cs="Arial"/>
          <w:color w:val="000000"/>
          <w:lang w:eastAsia="ru-RU"/>
        </w:rPr>
        <w:t>муниципального округа Курганской области от « 5 » июня 2025 года № 361</w:t>
      </w:r>
      <w:r>
        <w:rPr>
          <w:rFonts w:cs="Arial"/>
          <w:color w:val="000000"/>
          <w:shd w:val="clear" w:color="auto" w:fill="FFFFFF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>«О проведении открытого аукциона на право заключения договора аренды земельного участка, с видом разрешенного использования — для ведения сельскохозяйственного производства».</w:t>
      </w:r>
    </w:p>
    <w:p w:rsidR="0099666C" w:rsidRDefault="00261C47">
      <w:pPr>
        <w:pStyle w:val="Standard"/>
        <w:jc w:val="both"/>
      </w:pPr>
      <w:r>
        <w:rPr>
          <w:rFonts w:cs="Arial"/>
          <w:color w:val="000000"/>
          <w:lang w:eastAsia="ru-RU"/>
        </w:rPr>
        <w:t xml:space="preserve">          </w:t>
      </w:r>
      <w:r>
        <w:rPr>
          <w:rFonts w:cs="Arial"/>
          <w:color w:val="000000"/>
          <w:lang w:eastAsia="ru-RU"/>
        </w:rPr>
        <w:t xml:space="preserve"> Данное извещение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</w:t>
      </w:r>
      <w:r>
        <w:rPr>
          <w:rFonts w:cs="Arial"/>
          <w:color w:val="000000"/>
          <w:lang w:eastAsia="ru-RU"/>
        </w:rPr>
        <w:t>ьменной форме.</w:t>
      </w:r>
    </w:p>
    <w:p w:rsidR="0099666C" w:rsidRDefault="00261C47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Форма торгов </w:t>
      </w:r>
      <w:r>
        <w:rPr>
          <w:rFonts w:cs="Arial"/>
          <w:color w:val="000000"/>
          <w:lang w:eastAsia="ru-RU"/>
        </w:rPr>
        <w:t>– аукцион в электронной форме, открытый по составу участников и по форме подачи предложений о цене предмета аукциона.</w:t>
      </w:r>
    </w:p>
    <w:p w:rsidR="0099666C" w:rsidRDefault="00261C47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Оператор электронной площадки </w:t>
      </w:r>
      <w:r>
        <w:rPr>
          <w:rFonts w:cs="Arial"/>
          <w:color w:val="000000"/>
          <w:lang w:eastAsia="ru-RU"/>
        </w:rPr>
        <w:t>- АО «Единая электронная торговая площадка», владеющая</w:t>
      </w:r>
      <w:r>
        <w:rPr>
          <w:rFonts w:cs="Arial"/>
          <w:color w:val="000000"/>
          <w:lang w:eastAsia="ru-RU"/>
        </w:rPr>
        <w:t xml:space="preserve"> сайтом </w:t>
      </w:r>
      <w:r>
        <w:rPr>
          <w:rStyle w:val="Internetlink"/>
          <w:rFonts w:cs="Arial"/>
          <w:color w:val="000000"/>
          <w:u w:val="none"/>
        </w:rPr>
        <w:t xml:space="preserve"> </w:t>
      </w:r>
      <w:r>
        <w:rPr>
          <w:rStyle w:val="Internetlink"/>
          <w:rFonts w:cs="Arial"/>
          <w:color w:val="000000"/>
          <w:u w:val="none"/>
          <w:lang w:val="en-US"/>
        </w:rPr>
        <w:t>https</w:t>
      </w:r>
      <w:r>
        <w:rPr>
          <w:rStyle w:val="Internetlink"/>
          <w:rFonts w:cs="Arial"/>
          <w:color w:val="000000"/>
          <w:u w:val="none"/>
        </w:rPr>
        <w:t>://178</w:t>
      </w:r>
      <w:r>
        <w:rPr>
          <w:rStyle w:val="Internetlink"/>
          <w:rFonts w:cs="Arial"/>
          <w:color w:val="000000"/>
          <w:u w:val="none"/>
          <w:lang w:val="en-US"/>
        </w:rPr>
        <w:t>fz</w:t>
      </w:r>
      <w:r>
        <w:rPr>
          <w:rStyle w:val="Internetlink"/>
          <w:rFonts w:cs="Arial"/>
          <w:color w:val="000000"/>
          <w:u w:val="none"/>
        </w:rPr>
        <w:t>.</w:t>
      </w:r>
      <w:r>
        <w:rPr>
          <w:rStyle w:val="Internetlink"/>
          <w:rFonts w:cs="Arial"/>
          <w:color w:val="000000"/>
          <w:u w:val="none"/>
          <w:lang w:val="en-US"/>
        </w:rPr>
        <w:t>roseltorg</w:t>
      </w:r>
      <w:r>
        <w:rPr>
          <w:rFonts w:cs="Arial"/>
          <w:color w:val="000000"/>
          <w:lang w:eastAsia="ru-RU"/>
        </w:rPr>
        <w:t>.</w:t>
      </w:r>
      <w:r>
        <w:rPr>
          <w:color w:val="000000"/>
        </w:rPr>
        <w:t>ru</w:t>
      </w:r>
      <w:r>
        <w:rPr>
          <w:rFonts w:cs="Arial"/>
          <w:color w:val="000000"/>
          <w:lang w:eastAsia="ru-RU"/>
        </w:rPr>
        <w:t xml:space="preserve"> в сети «Интернет».</w:t>
      </w:r>
    </w:p>
    <w:p w:rsidR="0099666C" w:rsidRDefault="00261C47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Дата начала приема заявок на участие в электронном аукционе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>– 09.06.2025 года с 08:00 часов.</w:t>
      </w:r>
    </w:p>
    <w:p w:rsidR="0099666C" w:rsidRDefault="00261C47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Дата окончания приема заявок на участие в аукционе</w:t>
      </w:r>
      <w:r>
        <w:rPr>
          <w:rFonts w:cs="Arial"/>
          <w:color w:val="000000"/>
          <w:lang w:eastAsia="ru-RU"/>
        </w:rPr>
        <w:t xml:space="preserve"> – 08.07.2025 года до 24:00 часов.</w:t>
      </w:r>
    </w:p>
    <w:p w:rsidR="0099666C" w:rsidRDefault="00261C47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Дата определения участн</w:t>
      </w:r>
      <w:r>
        <w:rPr>
          <w:rFonts w:cs="Arial"/>
          <w:b/>
          <w:bCs/>
          <w:color w:val="000000"/>
          <w:lang w:eastAsia="ru-RU"/>
        </w:rPr>
        <w:t xml:space="preserve">иков аукциона — </w:t>
      </w:r>
      <w:r>
        <w:rPr>
          <w:rFonts w:cs="Arial"/>
          <w:color w:val="000000"/>
          <w:lang w:eastAsia="ru-RU"/>
        </w:rPr>
        <w:t>09.07</w:t>
      </w:r>
      <w:r>
        <w:rPr>
          <w:rFonts w:cs="Arial"/>
          <w:color w:val="000000"/>
          <w:lang w:eastAsia="ru-RU"/>
        </w:rPr>
        <w:t>.2025 года в 10:00 часов.</w:t>
      </w:r>
    </w:p>
    <w:p w:rsidR="0099666C" w:rsidRDefault="00261C47">
      <w:pPr>
        <w:pStyle w:val="Standard"/>
        <w:ind w:firstLine="737"/>
        <w:jc w:val="both"/>
      </w:pPr>
      <w:r>
        <w:rPr>
          <w:rFonts w:cs="Liberation Serif"/>
          <w:b/>
          <w:bCs/>
          <w:color w:val="000000"/>
          <w:lang w:eastAsia="ru-RU"/>
        </w:rPr>
        <w:t>Проведение аукциона (дата и время начала приема предложений от участников аукциона) —</w:t>
      </w:r>
      <w:r>
        <w:rPr>
          <w:rFonts w:cs="Liberation Serif"/>
          <w:color w:val="000000"/>
          <w:lang w:eastAsia="ru-RU"/>
        </w:rPr>
        <w:t xml:space="preserve"> 11.</w:t>
      </w:r>
      <w:r>
        <w:rPr>
          <w:rFonts w:cs="Liberation Serif"/>
          <w:bCs/>
          <w:color w:val="000000"/>
          <w:lang w:eastAsia="ru-RU"/>
        </w:rPr>
        <w:t>07.2025</w:t>
      </w:r>
      <w:r>
        <w:rPr>
          <w:rFonts w:cs="Liberation Serif"/>
          <w:bCs/>
          <w:color w:val="000000"/>
          <w:lang w:eastAsia="ru-RU"/>
        </w:rPr>
        <w:t xml:space="preserve"> года в 10:00 часов по местному времени на электронной торговой площадке </w:t>
      </w:r>
      <w:r>
        <w:rPr>
          <w:rFonts w:cs="Liberation Serif"/>
          <w:color w:val="000000"/>
          <w:lang w:eastAsia="ru-RU"/>
        </w:rPr>
        <w:t xml:space="preserve">размещенной на сайте </w:t>
      </w:r>
      <w:r>
        <w:rPr>
          <w:rStyle w:val="Internetlink"/>
          <w:rFonts w:cs="Liberation Serif"/>
          <w:color w:val="000000"/>
          <w:u w:val="none"/>
          <w:lang w:eastAsia="ru-RU"/>
        </w:rPr>
        <w:t>https://178fz.roseltorg.ru</w:t>
      </w:r>
      <w:r>
        <w:rPr>
          <w:rFonts w:cs="Liberation Serif"/>
          <w:color w:val="000000"/>
          <w:lang w:eastAsia="ru-RU"/>
        </w:rPr>
        <w:t xml:space="preserve"> в сети Интернет.</w:t>
      </w:r>
    </w:p>
    <w:p w:rsidR="0099666C" w:rsidRDefault="00261C47">
      <w:pPr>
        <w:pStyle w:val="Standard"/>
        <w:ind w:firstLine="737"/>
        <w:jc w:val="both"/>
      </w:pPr>
      <w:r>
        <w:rPr>
          <w:rFonts w:cs="Liberation Serif"/>
          <w:b/>
          <w:bCs/>
          <w:color w:val="000000"/>
        </w:rPr>
        <w:t xml:space="preserve">Организатор аукциона в электронной форме, вправе отказаться от проведения аукциона в электронной форме в любое время, </w:t>
      </w:r>
      <w:r>
        <w:rPr>
          <w:rFonts w:cs="Liberation Serif"/>
          <w:b/>
          <w:bCs/>
          <w:color w:val="000000"/>
        </w:rPr>
        <w:t>но не позднее чем за 3 (три) дня до наступления даты его проведения.</w:t>
      </w:r>
    </w:p>
    <w:p w:rsidR="0099666C" w:rsidRDefault="0099666C">
      <w:pPr>
        <w:pStyle w:val="Standard"/>
        <w:ind w:firstLine="737"/>
        <w:jc w:val="both"/>
        <w:rPr>
          <w:rFonts w:cs="Arial"/>
          <w:b/>
          <w:bCs/>
          <w:color w:val="000000"/>
          <w:lang w:eastAsia="ru-RU"/>
        </w:rPr>
      </w:pPr>
    </w:p>
    <w:p w:rsidR="0099666C" w:rsidRDefault="00261C47">
      <w:pPr>
        <w:pStyle w:val="a5"/>
        <w:jc w:val="center"/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Сведения о предмете аукциона, выставляемом на торги в электронной форме (далее – земельный участок)</w:t>
      </w:r>
    </w:p>
    <w:p w:rsidR="0099666C" w:rsidRDefault="0099666C">
      <w:pPr>
        <w:pStyle w:val="a5"/>
        <w:jc w:val="center"/>
        <w:rPr>
          <w:color w:val="000000"/>
        </w:rPr>
      </w:pPr>
    </w:p>
    <w:p w:rsidR="0099666C" w:rsidRDefault="00261C47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Предмет аукциона </w:t>
      </w:r>
      <w:r>
        <w:rPr>
          <w:rFonts w:cs="Arial"/>
          <w:color w:val="000000"/>
          <w:lang w:eastAsia="ru-RU"/>
        </w:rPr>
        <w:t>– земельный участок.</w:t>
      </w:r>
    </w:p>
    <w:p w:rsidR="0099666C" w:rsidRDefault="00261C47">
      <w:pPr>
        <w:pStyle w:val="Standard"/>
        <w:jc w:val="both"/>
      </w:pPr>
      <w:r>
        <w:rPr>
          <w:rFonts w:cs="Arial"/>
          <w:color w:val="000000"/>
          <w:lang w:eastAsia="ru-RU"/>
        </w:rPr>
        <w:t>Лот 1. Право на заключение договора аренды зем</w:t>
      </w:r>
      <w:r>
        <w:rPr>
          <w:rFonts w:cs="Arial"/>
          <w:color w:val="000000"/>
          <w:lang w:eastAsia="ru-RU"/>
        </w:rPr>
        <w:t>ельного участка, расположенного по адресу: Курганская область, Юргамышский, деревня. Фадюшино, в границах земель ТОО "Красная Звезда"  (</w:t>
      </w:r>
      <w:r w:rsidRPr="006A2B95">
        <w:rPr>
          <w:rFonts w:cs="Arial"/>
          <w:color w:val="000000"/>
          <w:lang w:eastAsia="ru-RU"/>
        </w:rPr>
        <w:t>45:24:010301:446</w:t>
      </w:r>
      <w:r>
        <w:rPr>
          <w:rFonts w:cs="Arial"/>
          <w:color w:val="000000"/>
          <w:lang w:eastAsia="ru-RU"/>
        </w:rPr>
        <w:t>).</w:t>
      </w:r>
    </w:p>
    <w:p w:rsidR="0099666C" w:rsidRDefault="00261C47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lastRenderedPageBreak/>
        <w:t xml:space="preserve">Категория земель - </w:t>
      </w:r>
      <w:r>
        <w:rPr>
          <w:rFonts w:cs="Arial"/>
          <w:color w:val="000000"/>
          <w:lang w:eastAsia="ru-RU"/>
        </w:rPr>
        <w:t>земли сельскохозяйственного назначения.</w:t>
      </w:r>
    </w:p>
    <w:p w:rsidR="0099666C" w:rsidRDefault="00261C47">
      <w:pPr>
        <w:pStyle w:val="Standard"/>
        <w:jc w:val="both"/>
        <w:rPr>
          <w:rFonts w:cs="Arial"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ab/>
      </w:r>
      <w:r>
        <w:rPr>
          <w:rFonts w:cs="Arial"/>
          <w:b/>
          <w:bCs/>
          <w:color w:val="000000"/>
          <w:shd w:val="clear" w:color="auto" w:fill="FFFFFF"/>
          <w:lang w:eastAsia="ru-RU"/>
        </w:rPr>
        <w:t xml:space="preserve">Сведения о правах - </w:t>
      </w:r>
      <w:r>
        <w:rPr>
          <w:rFonts w:cs="Arial"/>
          <w:color w:val="000000"/>
          <w:shd w:val="clear" w:color="auto" w:fill="FFFFFF"/>
          <w:lang w:eastAsia="ru-RU"/>
        </w:rPr>
        <w:t xml:space="preserve">не разграниченные </w:t>
      </w:r>
      <w:r>
        <w:rPr>
          <w:rFonts w:cs="Arial"/>
          <w:color w:val="000000"/>
          <w:shd w:val="clear" w:color="auto" w:fill="FFFFFF"/>
          <w:lang w:eastAsia="ru-RU"/>
        </w:rPr>
        <w:t>земли государственной собственности.</w:t>
      </w:r>
    </w:p>
    <w:p w:rsidR="0099666C" w:rsidRDefault="00261C47">
      <w:pPr>
        <w:pStyle w:val="Standard"/>
        <w:jc w:val="both"/>
        <w:rPr>
          <w:rFonts w:cs="Arial"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ab/>
        <w:t xml:space="preserve">Существующие ограничения, обременения - </w:t>
      </w:r>
      <w:r>
        <w:rPr>
          <w:rFonts w:cs="Arial"/>
          <w:color w:val="000000"/>
          <w:lang w:eastAsia="ru-RU"/>
        </w:rPr>
        <w:t>земельный участок в залоге, в споре и под арестом не состоит.</w:t>
      </w:r>
    </w:p>
    <w:p w:rsidR="0099666C" w:rsidRDefault="00261C47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Кадастровый номер</w:t>
      </w:r>
      <w:r>
        <w:rPr>
          <w:rFonts w:cs="Arial"/>
          <w:i/>
          <w:iCs/>
          <w:color w:val="000000"/>
          <w:lang w:eastAsia="ru-RU"/>
        </w:rPr>
        <w:t xml:space="preserve"> – </w:t>
      </w:r>
      <w:r>
        <w:rPr>
          <w:rFonts w:cs="Arial"/>
          <w:color w:val="000000"/>
          <w:lang w:eastAsia="ru-RU"/>
        </w:rPr>
        <w:t>45:24:010301:446</w:t>
      </w:r>
      <w:r>
        <w:rPr>
          <w:rFonts w:cs="Arial"/>
          <w:color w:val="000000"/>
          <w:lang w:eastAsia="ru-RU"/>
        </w:rPr>
        <w:t>.</w:t>
      </w:r>
    </w:p>
    <w:p w:rsidR="0099666C" w:rsidRDefault="00261C47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Площадь земельного участка </w:t>
      </w:r>
      <w:r>
        <w:rPr>
          <w:rFonts w:cs="Arial"/>
          <w:i/>
          <w:iCs/>
          <w:color w:val="000000"/>
          <w:lang w:eastAsia="ru-RU"/>
        </w:rPr>
        <w:t>–</w:t>
      </w:r>
      <w:r>
        <w:rPr>
          <w:rFonts w:cs="Arial"/>
          <w:color w:val="000000"/>
          <w:lang w:eastAsia="ru-RU"/>
        </w:rPr>
        <w:t xml:space="preserve"> 343800 кв.м.</w:t>
      </w:r>
    </w:p>
    <w:p w:rsidR="0099666C" w:rsidRDefault="00261C47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Разрешенное испол</w:t>
      </w:r>
      <w:r>
        <w:rPr>
          <w:rFonts w:cs="Arial"/>
          <w:b/>
          <w:bCs/>
          <w:color w:val="000000"/>
          <w:lang w:eastAsia="ru-RU"/>
        </w:rPr>
        <w:t>ьзование</w:t>
      </w:r>
      <w:r>
        <w:rPr>
          <w:rFonts w:cs="Arial"/>
          <w:color w:val="000000"/>
          <w:lang w:eastAsia="ru-RU"/>
        </w:rPr>
        <w:t xml:space="preserve"> – для ведения сельскохозяйственного производства.</w:t>
      </w:r>
    </w:p>
    <w:p w:rsidR="0099666C" w:rsidRDefault="00261C47">
      <w:pPr>
        <w:pStyle w:val="Standard"/>
        <w:ind w:firstLine="737"/>
        <w:jc w:val="both"/>
      </w:pPr>
      <w:r>
        <w:rPr>
          <w:rFonts w:ascii="Times New Roman" w:hAnsi="Times New Roman" w:cs="Arial"/>
          <w:color w:val="000000"/>
          <w:sz w:val="25"/>
          <w:szCs w:val="25"/>
          <w:lang w:eastAsia="ru-RU"/>
        </w:rPr>
        <w:t xml:space="preserve">Земельный </w:t>
      </w:r>
      <w:r>
        <w:rPr>
          <w:rFonts w:ascii="Times New Roman" w:hAnsi="Times New Roman"/>
          <w:color w:val="000000"/>
          <w:sz w:val="25"/>
          <w:szCs w:val="25"/>
        </w:rPr>
        <w:t>участок использовать согласно его разрешенного использования, указанного в выписке из Единого государственного реестра недвижимости об основных характеристиках и зарегистрированных правах на объе</w:t>
      </w:r>
      <w:r>
        <w:rPr>
          <w:rFonts w:ascii="Times New Roman" w:hAnsi="Times New Roman"/>
          <w:color w:val="000000"/>
          <w:sz w:val="25"/>
          <w:szCs w:val="25"/>
        </w:rPr>
        <w:t>кт недвижимого имущества и документации о проведении аукциона.</w:t>
      </w:r>
    </w:p>
    <w:p w:rsidR="0099666C" w:rsidRDefault="00261C47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Сведения о границе земельного участка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>– в соответствии с выпиской из Единого</w:t>
      </w:r>
    </w:p>
    <w:p w:rsidR="0099666C" w:rsidRDefault="00261C47">
      <w:pPr>
        <w:pStyle w:val="Standard"/>
        <w:jc w:val="both"/>
      </w:pPr>
      <w:r>
        <w:rPr>
          <w:rFonts w:cs="Arial"/>
          <w:color w:val="000000"/>
          <w:lang w:eastAsia="ru-RU"/>
        </w:rPr>
        <w:t xml:space="preserve"> государственного реестра недвижимости об объекте недвижимости земельного участка.</w:t>
      </w:r>
    </w:p>
    <w:p w:rsidR="0099666C" w:rsidRDefault="00261C47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Начальная цена предмета аукциона </w:t>
      </w:r>
      <w:r>
        <w:rPr>
          <w:rFonts w:cs="Arial"/>
          <w:color w:val="000000"/>
          <w:lang w:eastAsia="ru-RU"/>
        </w:rPr>
        <w:t>(начальный размер годовой арендной платы)</w:t>
      </w:r>
      <w:r>
        <w:rPr>
          <w:rStyle w:val="a7"/>
          <w:rFonts w:cs="Arial"/>
          <w:i w:val="0"/>
          <w:iCs w:val="0"/>
          <w:color w:val="000000"/>
          <w:lang w:eastAsia="ru-RU"/>
        </w:rPr>
        <w:t xml:space="preserve"> –</w:t>
      </w:r>
      <w:r>
        <w:rPr>
          <w:rFonts w:cs="Arial"/>
          <w:color w:val="000000"/>
          <w:lang w:eastAsia="ru-RU"/>
        </w:rPr>
        <w:t xml:space="preserve"> </w:t>
      </w:r>
      <w:r>
        <w:rPr>
          <w:rFonts w:cs="Arial"/>
          <w:color w:val="000000"/>
          <w:shd w:val="clear" w:color="auto" w:fill="FFFFFF"/>
          <w:lang w:eastAsia="ru-RU"/>
        </w:rPr>
        <w:t>2</w:t>
      </w:r>
      <w:r>
        <w:rPr>
          <w:rFonts w:cs="Arial"/>
          <w:color w:val="000000"/>
          <w:shd w:val="clear" w:color="auto" w:fill="FFFFFF"/>
          <w:lang w:eastAsia="ru-RU"/>
        </w:rPr>
        <w:t>0000</w:t>
      </w:r>
      <w:r w:rsidRPr="006A2B95">
        <w:rPr>
          <w:rFonts w:cs="Arial"/>
          <w:color w:val="000000"/>
          <w:shd w:val="clear" w:color="auto" w:fill="FFFFFF"/>
          <w:lang w:eastAsia="ru-RU"/>
        </w:rPr>
        <w:t xml:space="preserve"> (д</w:t>
      </w:r>
      <w:r>
        <w:rPr>
          <w:rFonts w:cs="Arial"/>
          <w:color w:val="000000"/>
          <w:shd w:val="clear" w:color="auto" w:fill="FFFFFF"/>
          <w:lang w:eastAsia="ru-RU"/>
        </w:rPr>
        <w:t>вадцать тысяч</w:t>
      </w:r>
      <w:r>
        <w:rPr>
          <w:rFonts w:cs="Arial"/>
          <w:color w:val="000000"/>
          <w:shd w:val="clear" w:color="auto" w:fill="FFFFFF"/>
          <w:lang w:eastAsia="ru-RU"/>
        </w:rPr>
        <w:t>) рублей.</w:t>
      </w:r>
    </w:p>
    <w:p w:rsidR="0099666C" w:rsidRDefault="00261C47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Сумма задатка (20%)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>–</w:t>
      </w:r>
      <w:r>
        <w:rPr>
          <w:rFonts w:cs="Arial"/>
          <w:color w:val="000000"/>
          <w:shd w:val="clear" w:color="auto" w:fill="FFFFFF"/>
          <w:lang w:eastAsia="ru-RU"/>
        </w:rPr>
        <w:t xml:space="preserve"> 4000 (четыре тысячи) рублей.</w:t>
      </w:r>
    </w:p>
    <w:p w:rsidR="0099666C" w:rsidRDefault="00261C47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shd w:val="clear" w:color="auto" w:fill="FFFFFF"/>
          <w:lang w:eastAsia="ru-RU"/>
        </w:rPr>
        <w:t>Шаг аукциона (3%)</w:t>
      </w:r>
      <w:r>
        <w:rPr>
          <w:rFonts w:cs="Arial"/>
          <w:i/>
          <w:iCs/>
          <w:color w:val="000000"/>
          <w:shd w:val="clear" w:color="auto" w:fill="FFFFFF"/>
          <w:lang w:eastAsia="ru-RU"/>
        </w:rPr>
        <w:t xml:space="preserve"> </w:t>
      </w:r>
      <w:r>
        <w:rPr>
          <w:rFonts w:cs="Arial"/>
          <w:color w:val="000000"/>
          <w:shd w:val="clear" w:color="auto" w:fill="FFFFFF"/>
          <w:lang w:eastAsia="ru-RU"/>
        </w:rPr>
        <w:t>– 600 (шестьсот) рубля.</w:t>
      </w:r>
    </w:p>
    <w:p w:rsidR="0099666C" w:rsidRDefault="00261C47">
      <w:pPr>
        <w:pStyle w:val="a6"/>
        <w:spacing w:before="0" w:after="0"/>
        <w:jc w:val="both"/>
      </w:pPr>
      <w:r>
        <w:rPr>
          <w:rFonts w:cs="Arial"/>
          <w:b/>
          <w:bCs/>
          <w:color w:val="000000"/>
          <w:lang w:eastAsia="ru-RU"/>
        </w:rPr>
        <w:t xml:space="preserve">            </w:t>
      </w:r>
      <w:r>
        <w:rPr>
          <w:rStyle w:val="a7"/>
          <w:rFonts w:cs="Arial"/>
          <w:b/>
          <w:bCs/>
          <w:i w:val="0"/>
          <w:iCs w:val="0"/>
          <w:color w:val="000000"/>
          <w:lang w:eastAsia="ru-RU"/>
        </w:rPr>
        <w:t xml:space="preserve">Срок аренды земельного участка - </w:t>
      </w:r>
      <w:r>
        <w:rPr>
          <w:rStyle w:val="a7"/>
          <w:rFonts w:cs="Arial"/>
          <w:i w:val="0"/>
          <w:iCs w:val="0"/>
          <w:color w:val="000000"/>
          <w:lang w:eastAsia="ru-RU"/>
        </w:rPr>
        <w:t>5</w:t>
      </w:r>
      <w:r>
        <w:rPr>
          <w:rStyle w:val="a8"/>
          <w:rFonts w:cs="Arial"/>
          <w:b w:val="0"/>
          <w:bCs w:val="0"/>
          <w:color w:val="000000"/>
          <w:lang w:eastAsia="ru-RU"/>
        </w:rPr>
        <w:t xml:space="preserve"> лет</w:t>
      </w:r>
      <w:r>
        <w:rPr>
          <w:rFonts w:cs="Arial"/>
          <w:color w:val="000000"/>
          <w:lang w:eastAsia="ru-RU"/>
        </w:rPr>
        <w:t xml:space="preserve"> с момента подписания договора аренды.</w:t>
      </w:r>
    </w:p>
    <w:p w:rsidR="0099666C" w:rsidRDefault="00261C47">
      <w:pPr>
        <w:pStyle w:val="a6"/>
        <w:spacing w:before="0" w:after="0"/>
        <w:ind w:firstLine="737"/>
        <w:jc w:val="both"/>
      </w:pPr>
      <w:r>
        <w:rPr>
          <w:rStyle w:val="a8"/>
          <w:rFonts w:cs="Arial"/>
          <w:color w:val="000000"/>
          <w:shd w:val="clear" w:color="auto" w:fill="FFFFFF"/>
          <w:lang w:eastAsia="ru-RU"/>
        </w:rPr>
        <w:t xml:space="preserve">Максимально и (или) минимально допустимые параметры разрешенного строительства - </w:t>
      </w:r>
      <w:r>
        <w:rPr>
          <w:rStyle w:val="a8"/>
          <w:rFonts w:cs="Arial"/>
          <w:b w:val="0"/>
          <w:bCs w:val="0"/>
          <w:color w:val="333333"/>
          <w:shd w:val="clear" w:color="auto" w:fill="FFFFFF"/>
          <w:lang w:eastAsia="ru-RU"/>
        </w:rPr>
        <w:t xml:space="preserve">разрешенное использование земельного участка не </w:t>
      </w:r>
      <w:r>
        <w:rPr>
          <w:rStyle w:val="a8"/>
          <w:rFonts w:cs="Arial"/>
          <w:b w:val="0"/>
          <w:bCs w:val="0"/>
          <w:color w:val="333333"/>
          <w:shd w:val="clear" w:color="auto" w:fill="FFFFFF"/>
          <w:lang w:eastAsia="ru-RU"/>
        </w:rPr>
        <w:t>предусматривает возможность строительства зданий, сооружений.</w:t>
      </w:r>
    </w:p>
    <w:p w:rsidR="0099666C" w:rsidRDefault="00261C47">
      <w:pPr>
        <w:pStyle w:val="a6"/>
        <w:spacing w:before="0" w:after="0"/>
        <w:ind w:firstLine="737"/>
        <w:jc w:val="both"/>
      </w:pPr>
      <w:r>
        <w:rPr>
          <w:rStyle w:val="a8"/>
          <w:rFonts w:cs="Arial"/>
          <w:color w:val="000000"/>
        </w:rPr>
        <w:t>Т</w:t>
      </w:r>
      <w:r>
        <w:rPr>
          <w:rStyle w:val="a8"/>
          <w:rFonts w:cs="Arial"/>
          <w:color w:val="000000"/>
          <w:shd w:val="clear" w:color="auto" w:fill="FFFFFF"/>
        </w:rPr>
        <w:t>ехнические условия подключения (присоединения объекта капитального строительства к сетям инженерно-технического обеспечения)</w:t>
      </w:r>
      <w:r>
        <w:rPr>
          <w:rStyle w:val="a8"/>
          <w:rFonts w:cs="Arial"/>
          <w:color w:val="000000"/>
          <w:shd w:val="clear" w:color="auto" w:fill="FFFFFF"/>
        </w:rPr>
        <w:t xml:space="preserve"> - </w:t>
      </w:r>
      <w:r>
        <w:rPr>
          <w:rStyle w:val="a8"/>
          <w:rFonts w:cs="Arial"/>
          <w:b w:val="0"/>
          <w:bCs w:val="0"/>
          <w:color w:val="333333"/>
          <w:shd w:val="clear" w:color="auto" w:fill="FFFFFF"/>
        </w:rPr>
        <w:t>разрешенное использование земельного участка не предусматривает возможность строительства зданий, сооружений.</w:t>
      </w:r>
    </w:p>
    <w:p w:rsidR="0099666C" w:rsidRDefault="00261C47">
      <w:pPr>
        <w:pStyle w:val="a6"/>
        <w:spacing w:before="0" w:after="0"/>
        <w:ind w:firstLine="737"/>
        <w:jc w:val="both"/>
      </w:pPr>
      <w:r>
        <w:rPr>
          <w:rStyle w:val="a8"/>
          <w:rFonts w:cs="Arial"/>
          <w:color w:val="000000"/>
          <w:shd w:val="clear" w:color="auto" w:fill="FFFFFF"/>
          <w:lang w:eastAsia="ru-RU"/>
        </w:rPr>
        <w:t xml:space="preserve">Информация о расположенных в границах земельного участка объектах капитального строительства - </w:t>
      </w:r>
      <w:r>
        <w:rPr>
          <w:rStyle w:val="a8"/>
          <w:rFonts w:cs="Arial"/>
          <w:b w:val="0"/>
          <w:bCs w:val="0"/>
          <w:color w:val="000000"/>
          <w:lang w:eastAsia="ru-RU"/>
        </w:rPr>
        <w:t>объекты капительного строительства отсутствуют.</w:t>
      </w:r>
    </w:p>
    <w:p w:rsidR="0099666C" w:rsidRDefault="0099666C">
      <w:pPr>
        <w:pStyle w:val="Standard"/>
        <w:ind w:firstLine="709"/>
        <w:jc w:val="both"/>
        <w:rPr>
          <w:rFonts w:cs="Liberation Serif"/>
          <w:color w:val="000000"/>
        </w:rPr>
      </w:pPr>
    </w:p>
    <w:p w:rsidR="0099666C" w:rsidRDefault="00261C47">
      <w:pPr>
        <w:pStyle w:val="Standard"/>
        <w:jc w:val="center"/>
      </w:pPr>
      <w:r>
        <w:rPr>
          <w:rFonts w:cs="Liberation Serif"/>
          <w:b/>
          <w:bCs/>
          <w:color w:val="000000"/>
          <w:lang w:eastAsia="ru-RU"/>
        </w:rPr>
        <w:t xml:space="preserve">              </w:t>
      </w:r>
      <w:r>
        <w:rPr>
          <w:rFonts w:cs="Liberation Serif"/>
          <w:b/>
          <w:bCs/>
          <w:color w:val="000000"/>
        </w:rPr>
        <w:t>Условия участия в электронном аукционе</w:t>
      </w:r>
    </w:p>
    <w:p w:rsidR="0099666C" w:rsidRDefault="0099666C">
      <w:pPr>
        <w:pStyle w:val="Standard"/>
        <w:jc w:val="center"/>
        <w:rPr>
          <w:rFonts w:cs="Liberation Serif"/>
          <w:b/>
          <w:bCs/>
          <w:color w:val="000000"/>
        </w:rPr>
      </w:pPr>
    </w:p>
    <w:p w:rsidR="0099666C" w:rsidRDefault="00261C47">
      <w:pPr>
        <w:pStyle w:val="Standard"/>
        <w:ind w:firstLine="737"/>
        <w:jc w:val="both"/>
      </w:pPr>
      <w:r>
        <w:rPr>
          <w:rFonts w:cs="Liberation Serif"/>
          <w:color w:val="000000"/>
        </w:rPr>
        <w:t>Для обеспечения доступа к участию в аукционе физическим и юридическим лицам, желающим приобрести земельный участок (далее – претендентам) необходимо пройти процедуру регистрации на электронной площадке</w:t>
      </w:r>
      <w:r>
        <w:rPr>
          <w:rFonts w:cs="Liberation Serif"/>
          <w:color w:val="000000"/>
        </w:rPr>
        <w:t>.</w:t>
      </w:r>
    </w:p>
    <w:p w:rsidR="0099666C" w:rsidRDefault="00261C47">
      <w:pPr>
        <w:pStyle w:val="Standard"/>
        <w:ind w:firstLine="737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:rsidR="0099666C" w:rsidRDefault="00261C47">
      <w:pPr>
        <w:pStyle w:val="Standard"/>
        <w:ind w:firstLine="737"/>
        <w:jc w:val="both"/>
      </w:pPr>
      <w:r>
        <w:rPr>
          <w:rFonts w:cs="Liberation Serif"/>
          <w:color w:val="000000"/>
        </w:rPr>
        <w:t xml:space="preserve">Регистрация на электронной площадке проводится в соответствии с регламентом электронной площадки </w:t>
      </w:r>
      <w:r>
        <w:rPr>
          <w:rStyle w:val="Internetlink"/>
          <w:rFonts w:cs="Liberation Serif"/>
          <w:color w:val="000000"/>
          <w:u w:val="none"/>
        </w:rPr>
        <w:t>https://www.roseltorg.ru/#register</w:t>
      </w:r>
      <w:r>
        <w:rPr>
          <w:rFonts w:cs="Liberation Serif"/>
          <w:color w:val="000000"/>
        </w:rPr>
        <w:t>.</w:t>
      </w:r>
    </w:p>
    <w:p w:rsidR="0099666C" w:rsidRDefault="00261C47">
      <w:pPr>
        <w:pStyle w:val="Standard"/>
        <w:ind w:firstLine="737"/>
        <w:jc w:val="both"/>
      </w:pPr>
      <w:r>
        <w:rPr>
          <w:rFonts w:cs="Liberation Serif"/>
          <w:b/>
          <w:bCs/>
          <w:color w:val="000000"/>
        </w:rPr>
        <w:t>Дата и вре</w:t>
      </w:r>
      <w:r>
        <w:rPr>
          <w:rFonts w:cs="Liberation Serif"/>
          <w:b/>
          <w:bCs/>
          <w:color w:val="000000"/>
        </w:rPr>
        <w:t xml:space="preserve">мя регистрации претендентов на участие в аукционе на электронной площадке на сайте в сети Интернет: </w:t>
      </w:r>
      <w:r>
        <w:rPr>
          <w:rFonts w:cs="Liberation Serif"/>
          <w:b/>
          <w:bCs/>
          <w:color w:val="000000"/>
          <w:lang w:val="en-US"/>
        </w:rPr>
        <w:t>c</w:t>
      </w:r>
      <w:r>
        <w:rPr>
          <w:rFonts w:cs="Liberation Serif"/>
          <w:b/>
          <w:bCs/>
          <w:color w:val="000000"/>
        </w:rPr>
        <w:t xml:space="preserve"> 09.06.2025</w:t>
      </w:r>
      <w:r>
        <w:rPr>
          <w:rFonts w:cs="Liberation Serif"/>
          <w:b/>
          <w:bCs/>
          <w:color w:val="000000"/>
        </w:rPr>
        <w:t xml:space="preserve"> года по 08.07.2025 года с 08:00 до 24:00 часов по местному времени.</w:t>
      </w:r>
    </w:p>
    <w:p w:rsidR="0099666C" w:rsidRDefault="0099666C">
      <w:pPr>
        <w:pStyle w:val="Standard"/>
        <w:rPr>
          <w:color w:val="000000"/>
        </w:rPr>
      </w:pPr>
    </w:p>
    <w:p w:rsidR="0099666C" w:rsidRDefault="00261C47">
      <w:pPr>
        <w:pStyle w:val="Standard"/>
        <w:jc w:val="center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 xml:space="preserve"> Порядок подачи заявки на участие в аукционе</w:t>
      </w:r>
    </w:p>
    <w:p w:rsidR="0099666C" w:rsidRDefault="0099666C">
      <w:pPr>
        <w:pStyle w:val="Standard"/>
        <w:jc w:val="center"/>
        <w:rPr>
          <w:rFonts w:cs="Liberation Serif"/>
          <w:b/>
          <w:bCs/>
          <w:color w:val="000000"/>
        </w:rPr>
      </w:pP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1. Для участия в электронном аукционе претенденты подают заявку путем заполнения ее электронной формы, размещенной в открытой части электрон</w:t>
      </w:r>
      <w:r>
        <w:rPr>
          <w:rFonts w:cs="Liberation Serif"/>
          <w:color w:val="000000"/>
        </w:rPr>
        <w:t>ной площадки, с приложением электронных образов следующих документов (Форма 1):</w:t>
      </w:r>
    </w:p>
    <w:p w:rsidR="0099666C" w:rsidRDefault="00261C47">
      <w:pPr>
        <w:pStyle w:val="Standard"/>
        <w:ind w:firstLine="709"/>
        <w:jc w:val="both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>1.1  Физические лица и индивидуальные предприниматели: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- копию всех листов документа, удостоверяющего личность; в случае, если от имени претендента действует его представитель </w:t>
      </w:r>
      <w:r>
        <w:rPr>
          <w:rFonts w:cs="Liberation Serif"/>
          <w:color w:val="000000"/>
        </w:rPr>
        <w:t>по доверенности, прилагается копия паспорта всех страниц представителя претендента.</w:t>
      </w:r>
    </w:p>
    <w:p w:rsidR="0099666C" w:rsidRDefault="00261C47">
      <w:pPr>
        <w:pStyle w:val="Standard"/>
        <w:ind w:firstLine="709"/>
        <w:jc w:val="both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>1.2. Юридические лица: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заверенные копии учредительных документов;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lastRenderedPageBreak/>
        <w:t>- документ, содержащий сведения о доле Российской Федерации, субъекта Российской Федерации или муниципал</w:t>
      </w:r>
      <w:r>
        <w:rPr>
          <w:rFonts w:cs="Liberation Serif"/>
          <w:color w:val="000000"/>
        </w:rPr>
        <w:t>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документ, который подтверждает полномочия руководит</w:t>
      </w:r>
      <w:r>
        <w:rPr>
          <w:rFonts w:cs="Liberation Serif"/>
          <w:color w:val="000000"/>
        </w:rPr>
        <w:t>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</w:t>
      </w:r>
      <w:r>
        <w:rPr>
          <w:rFonts w:cs="Liberation Serif"/>
          <w:color w:val="000000"/>
        </w:rPr>
        <w:t>енности;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- 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</w:t>
      </w:r>
      <w:r>
        <w:rPr>
          <w:rFonts w:cs="Liberation Serif"/>
          <w:color w:val="000000"/>
        </w:rPr>
        <w:t>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случае если от имени претендента дейс</w:t>
      </w:r>
      <w:r>
        <w:rPr>
          <w:rFonts w:cs="Liberation Serif"/>
          <w:color w:val="000000"/>
        </w:rPr>
        <w:t>твует его представитель по доверенности, прилагается копия всех страниц документа, удостоверяющего личность представителя Претендента;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представленные иностранными юридическими лицами документы должны быть легализованы на территории Российской Федерации и</w:t>
      </w:r>
      <w:r>
        <w:rPr>
          <w:rFonts w:cs="Liberation Serif"/>
          <w:color w:val="000000"/>
        </w:rPr>
        <w:t xml:space="preserve"> иметь надлежащим образом заверенный перевод на русский язык.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Все листы документов, представляемых одновременно с заявкой, должны быть пронумерованы. К данным документам прилагается опись (Форма 3).</w:t>
      </w:r>
    </w:p>
    <w:p w:rsidR="0099666C" w:rsidRDefault="00261C47">
      <w:pPr>
        <w:pStyle w:val="Standard"/>
        <w:ind w:firstLine="709"/>
        <w:jc w:val="both"/>
      </w:pPr>
      <w:r>
        <w:rPr>
          <w:rFonts w:cs="Liberation Serif"/>
          <w:color w:val="000000"/>
        </w:rPr>
        <w:t>Подача заявки осуществляется только посредством интерфейс</w:t>
      </w:r>
      <w:r>
        <w:rPr>
          <w:rFonts w:cs="Liberation Serif"/>
          <w:color w:val="000000"/>
        </w:rPr>
        <w:t xml:space="preserve">а электронной площадки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 xml:space="preserve"> («Приватизация имущества» </w:t>
      </w:r>
      <w:r>
        <w:rPr>
          <w:rFonts w:cs="Liberation Serif"/>
          <w:color w:val="000000"/>
          <w:shd w:val="clear" w:color="auto" w:fill="FFFFFF"/>
        </w:rPr>
        <w:t>АО «Единая электронная торговая площадка»</w:t>
      </w:r>
      <w:r>
        <w:rPr>
          <w:rFonts w:cs="Liberation Serif"/>
          <w:color w:val="000000"/>
        </w:rPr>
        <w:t>) из личного кабинета претендента.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Одно лицо имеет право подать только одну заявку на один объект приватизации.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Заявки подаются на </w:t>
      </w:r>
      <w:r>
        <w:rPr>
          <w:rFonts w:cs="Liberation Serif"/>
          <w:color w:val="000000"/>
        </w:rPr>
        <w:t>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99666C" w:rsidRDefault="00261C47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 Претендент не допускается к участию в аукционе по следующим основаниям:</w:t>
      </w:r>
    </w:p>
    <w:p w:rsidR="0099666C" w:rsidRDefault="00261C47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2.1 Представлены не все документ</w:t>
      </w:r>
      <w:r>
        <w:rPr>
          <w:rFonts w:ascii="Times New Roman" w:hAnsi="Times New Roman"/>
          <w:bCs/>
          <w:color w:val="000000"/>
          <w:sz w:val="25"/>
          <w:szCs w:val="25"/>
        </w:rPr>
        <w:t>ы в соответствии с перечнем, указанным в информационном сообщении (за исключением 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Федерации.</w:t>
      </w:r>
    </w:p>
    <w:p w:rsidR="0099666C" w:rsidRDefault="00261C47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2.2. Заявка подана лицом, не уполномоченным претендентом на осуществление таких действий.</w:t>
      </w:r>
    </w:p>
    <w:p w:rsidR="0099666C" w:rsidRDefault="00261C47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2.3. Не подтверждено поступление, в установленный срок задатка на счет оператора электронной площадки.</w:t>
      </w:r>
    </w:p>
    <w:p w:rsidR="0099666C" w:rsidRDefault="00261C47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3. Информация об отказе в допуске к участию в аукционе размещае</w:t>
      </w:r>
      <w:r>
        <w:rPr>
          <w:rFonts w:ascii="Times New Roman" w:hAnsi="Times New Roman"/>
          <w:bCs/>
          <w:color w:val="000000"/>
          <w:sz w:val="25"/>
          <w:szCs w:val="25"/>
        </w:rPr>
        <w:t>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99666C" w:rsidRDefault="00261C47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4. Претендент вправе не позднее дня окончания приема заявок отозвать заявку путем направления уведомлен</w:t>
      </w:r>
      <w:r>
        <w:rPr>
          <w:rFonts w:ascii="Times New Roman" w:hAnsi="Times New Roman"/>
          <w:bCs/>
          <w:color w:val="000000"/>
          <w:sz w:val="25"/>
          <w:szCs w:val="25"/>
        </w:rPr>
        <w:t>ия об отзыве заявки на электронную площадку. В случае отзыва претендентом заявки уведомление об отзыве вместе с заявкой в течение одного часа поступает в «личный кабинет» организатора аукциона в электронной форме, о чем претенденту направляется соответству</w:t>
      </w:r>
      <w:r>
        <w:rPr>
          <w:rFonts w:ascii="Times New Roman" w:hAnsi="Times New Roman"/>
          <w:bCs/>
          <w:color w:val="000000"/>
          <w:sz w:val="25"/>
          <w:szCs w:val="25"/>
        </w:rPr>
        <w:t>ющее уведомление.</w:t>
      </w:r>
    </w:p>
    <w:p w:rsidR="0099666C" w:rsidRDefault="00261C47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5. Изменение заявки допускается только путем подачи Претендентом новой заявки в установленные в настоящем сообщении сроки о проведении аукциона в электронной форме, при этом первоначальная заявка должна быть отозвана.</w:t>
      </w:r>
    </w:p>
    <w:p w:rsidR="0099666C" w:rsidRDefault="00261C47">
      <w:pPr>
        <w:pStyle w:val="Standard"/>
        <w:jc w:val="both"/>
        <w:rPr>
          <w:rFonts w:cs="Liberation Serif"/>
          <w:b/>
          <w:bCs/>
          <w:color w:val="000000"/>
          <w:lang w:eastAsia="ru-RU"/>
        </w:rPr>
      </w:pPr>
      <w:r>
        <w:rPr>
          <w:rFonts w:cs="Liberation Serif"/>
          <w:b/>
          <w:bCs/>
          <w:color w:val="000000"/>
          <w:lang w:eastAsia="ru-RU"/>
        </w:rPr>
        <w:t xml:space="preserve">                    </w:t>
      </w:r>
      <w:r>
        <w:rPr>
          <w:rFonts w:cs="Liberation Serif"/>
          <w:b/>
          <w:bCs/>
          <w:color w:val="000000"/>
          <w:lang w:eastAsia="ru-RU"/>
        </w:rPr>
        <w:t xml:space="preserve">          </w:t>
      </w:r>
    </w:p>
    <w:p w:rsidR="0099666C" w:rsidRDefault="0099666C">
      <w:pPr>
        <w:pStyle w:val="Standard"/>
        <w:jc w:val="center"/>
      </w:pPr>
    </w:p>
    <w:p w:rsidR="0099666C" w:rsidRDefault="00261C47">
      <w:pPr>
        <w:pStyle w:val="Standard"/>
        <w:jc w:val="center"/>
      </w:pPr>
      <w:r>
        <w:rPr>
          <w:rFonts w:cs="Liberation Serif"/>
          <w:b/>
          <w:bCs/>
          <w:color w:val="000000"/>
          <w:lang w:eastAsia="ru-RU"/>
        </w:rPr>
        <w:lastRenderedPageBreak/>
        <w:t>Размер задатка, срок и порядок его внесения,</w:t>
      </w:r>
      <w:r>
        <w:rPr>
          <w:rFonts w:cs="Liberation Serif"/>
          <w:color w:val="000000"/>
          <w:lang w:eastAsia="ru-RU"/>
        </w:rPr>
        <w:t xml:space="preserve"> </w:t>
      </w:r>
      <w:r>
        <w:rPr>
          <w:rFonts w:cs="Liberation Serif"/>
          <w:b/>
          <w:bCs/>
          <w:color w:val="000000"/>
          <w:lang w:eastAsia="ru-RU"/>
        </w:rPr>
        <w:t>необходимые реквизиты счетов и порядок возврата задатка</w:t>
      </w:r>
    </w:p>
    <w:p w:rsidR="0099666C" w:rsidRDefault="0099666C">
      <w:pPr>
        <w:pStyle w:val="Standard"/>
        <w:jc w:val="center"/>
        <w:rPr>
          <w:rFonts w:cs="Liberation Serif"/>
          <w:color w:val="000000"/>
        </w:rPr>
      </w:pPr>
    </w:p>
    <w:p w:rsidR="0099666C" w:rsidRDefault="00261C47">
      <w:pPr>
        <w:pStyle w:val="Standard"/>
        <w:ind w:firstLine="709"/>
        <w:jc w:val="both"/>
      </w:pPr>
      <w:r>
        <w:rPr>
          <w:rFonts w:cs="Liberation Serif"/>
          <w:b/>
          <w:bCs/>
          <w:color w:val="000000"/>
        </w:rPr>
        <w:t>Информационное сообщение</w:t>
      </w:r>
      <w:r>
        <w:rPr>
          <w:rFonts w:cs="Liberation Serif"/>
          <w:color w:val="000000"/>
        </w:rPr>
        <w:t xml:space="preserve"> о проведении аукциона по продаже права на заключение договора аренды и условиях его проведения </w:t>
      </w:r>
      <w:r>
        <w:rPr>
          <w:rFonts w:cs="Liberation Serif"/>
          <w:b/>
          <w:bCs/>
          <w:color w:val="000000"/>
        </w:rPr>
        <w:t>являются условиями пуб</w:t>
      </w:r>
      <w:r>
        <w:rPr>
          <w:rFonts w:cs="Liberation Serif"/>
          <w:b/>
          <w:bCs/>
          <w:color w:val="000000"/>
        </w:rPr>
        <w:t>личной оферты</w:t>
      </w:r>
      <w:r>
        <w:rPr>
          <w:rFonts w:cs="Liberation Serif"/>
          <w:color w:val="000000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99666C" w:rsidRDefault="00261C47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Для участия </w:t>
      </w:r>
      <w:r>
        <w:rPr>
          <w:rFonts w:cs="Liberation Serif"/>
          <w:color w:val="000000"/>
        </w:rPr>
        <w:t xml:space="preserve">в аукционе претенденты перечисляют </w:t>
      </w:r>
      <w:r>
        <w:rPr>
          <w:rFonts w:cs="Liberation Serif"/>
          <w:b/>
          <w:bCs/>
          <w:color w:val="000000"/>
        </w:rPr>
        <w:t>задаток в размере 20 % (процентов)</w:t>
      </w:r>
      <w:r>
        <w:rPr>
          <w:rFonts w:cs="Liberation Serif"/>
          <w:color w:val="000000"/>
        </w:rPr>
        <w:t xml:space="preserve"> начальной цены продажи права на заключение договора аренды земельного участка, указанной в информационном сообщении в счет обеспечения оплаты приобретаемого имущества.</w:t>
      </w:r>
    </w:p>
    <w:p w:rsidR="0099666C" w:rsidRDefault="00261C47">
      <w:pPr>
        <w:pStyle w:val="Standard"/>
        <w:ind w:firstLine="709"/>
        <w:jc w:val="both"/>
      </w:pPr>
      <w:r>
        <w:rPr>
          <w:rFonts w:cs="Liberation Serif"/>
          <w:color w:val="000000"/>
        </w:rPr>
        <w:t>Перечисление задат</w:t>
      </w:r>
      <w:r>
        <w:rPr>
          <w:rFonts w:cs="Liberation Serif"/>
          <w:color w:val="000000"/>
        </w:rPr>
        <w:t xml:space="preserve">ка для участия в аукционе и возврат задатка осуществляются с учетом особенностей, установленных регламентом электронной площадки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>.</w:t>
      </w:r>
    </w:p>
    <w:p w:rsidR="0099666C" w:rsidRDefault="00261C47">
      <w:pPr>
        <w:pStyle w:val="a5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Задаток перечисляется на реквизиты оператора электронной площадки </w:t>
      </w:r>
      <w:r>
        <w:rPr>
          <w:rStyle w:val="Internetlink"/>
          <w:rFonts w:ascii="Liberation Serif" w:hAnsi="Liberation Serif" w:cs="Liberation Serif"/>
          <w:b/>
          <w:color w:val="000000"/>
          <w:sz w:val="24"/>
          <w:szCs w:val="24"/>
          <w:u w:val="none"/>
        </w:rPr>
        <w:t>https://178fz.roseltorg.ru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:</w:t>
      </w:r>
    </w:p>
    <w:p w:rsidR="0099666C" w:rsidRDefault="00261C47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Получатель: АО "Единая электронная торговая площадка"</w:t>
      </w:r>
    </w:p>
    <w:p w:rsidR="0099666C" w:rsidRDefault="00261C47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ИНН: 7707704692</w:t>
      </w:r>
    </w:p>
    <w:p w:rsidR="0099666C" w:rsidRDefault="00261C47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КПП: 772501001</w:t>
      </w:r>
    </w:p>
    <w:p w:rsidR="0099666C" w:rsidRDefault="00261C47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Наименование банка получателя: Филиал "Центральный" Банка ВТБ (ПАО) в г. Москва</w:t>
      </w:r>
    </w:p>
    <w:p w:rsidR="0099666C" w:rsidRDefault="00261C47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Расчетный счет (казначейский счет): 40702810510050001273</w:t>
      </w:r>
    </w:p>
    <w:p w:rsidR="0099666C" w:rsidRDefault="00261C47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Лицевой счет:</w:t>
      </w:r>
    </w:p>
    <w:p w:rsidR="0099666C" w:rsidRDefault="00261C47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БИК: 044525411</w:t>
      </w:r>
    </w:p>
    <w:p w:rsidR="0099666C" w:rsidRDefault="00261C47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Корреспондентский счет (ЕКС): 30101810145250000411</w:t>
      </w:r>
    </w:p>
    <w:p w:rsidR="0099666C" w:rsidRDefault="00261C47">
      <w:pPr>
        <w:pStyle w:val="a5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Назначение платежа - </w:t>
      </w:r>
      <w:r>
        <w:rPr>
          <w:rFonts w:ascii="Liberation Serif" w:hAnsi="Liberation Serif" w:cs="Liberation Serif"/>
          <w:color w:val="000000"/>
          <w:sz w:val="24"/>
          <w:szCs w:val="24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99666C" w:rsidRDefault="00261C47">
      <w:pPr>
        <w:pStyle w:val="Standard"/>
        <w:ind w:firstLine="709"/>
        <w:jc w:val="both"/>
      </w:pPr>
      <w:r>
        <w:rPr>
          <w:rFonts w:cs="Liberation Serif"/>
          <w:b/>
          <w:bCs/>
          <w:color w:val="000000"/>
          <w:shd w:val="clear" w:color="auto" w:fill="FFFFFF"/>
        </w:rPr>
        <w:t xml:space="preserve">Срок внесения задатка, т.е. поступления суммы задатка на счет Оператора: </w:t>
      </w:r>
      <w:r>
        <w:rPr>
          <w:rFonts w:cs="Liberation Serif"/>
          <w:b/>
          <w:bCs/>
          <w:color w:val="000000"/>
          <w:shd w:val="clear" w:color="auto" w:fill="FFFFFF"/>
          <w:lang w:val="en-US"/>
        </w:rPr>
        <w:t>c</w:t>
      </w:r>
      <w:r>
        <w:rPr>
          <w:rFonts w:cs="Liberation Serif"/>
          <w:b/>
          <w:bCs/>
          <w:color w:val="000000"/>
          <w:shd w:val="clear" w:color="auto" w:fill="FFFFFF"/>
        </w:rPr>
        <w:t xml:space="preserve"> 08:00 часов по местному времени 09.06.2025 года по 24:00 часов по местному времени 08.07.2025 года.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Порядок возврата задатка: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Лицам, перечислившим задаток для участия в аукционе, </w:t>
      </w:r>
      <w:r>
        <w:rPr>
          <w:rFonts w:cs="Liberation Serif"/>
          <w:color w:val="000000"/>
        </w:rPr>
        <w:t>денежные средства возвращаются в следующем порядке: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участникам аукциона, за исключением его победителя, - в течение 3 (трех) календарных дней со дня подведения итогов аукциона;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претендентам, не допущенным к участию в аукционе, - в течение 3 (трех) кале</w:t>
      </w:r>
      <w:r>
        <w:rPr>
          <w:rFonts w:cs="Liberation Serif"/>
          <w:color w:val="000000"/>
        </w:rPr>
        <w:t>ндарных дней со дня подписания протокола о признании претендентов участниками аукциона;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</w:t>
      </w:r>
      <w:r>
        <w:rPr>
          <w:rFonts w:cs="Liberation Serif"/>
          <w:color w:val="000000"/>
        </w:rPr>
        <w:t xml:space="preserve"> 3 (трех)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99666C" w:rsidRDefault="00261C47">
      <w:pPr>
        <w:pStyle w:val="Standard"/>
        <w:ind w:firstLine="709"/>
        <w:jc w:val="both"/>
      </w:pPr>
      <w:r>
        <w:rPr>
          <w:rFonts w:cs="Liberation Serif"/>
          <w:b/>
          <w:bCs/>
          <w:color w:val="000000"/>
        </w:rPr>
        <w:t>Задаток, перечисленный победителем аукциона засч</w:t>
      </w:r>
      <w:r>
        <w:rPr>
          <w:rFonts w:cs="Liberation Serif"/>
          <w:b/>
          <w:bCs/>
          <w:color w:val="000000"/>
        </w:rPr>
        <w:t>итывается в счет оплаты аренды приобретаемого земельного участка.</w:t>
      </w:r>
    </w:p>
    <w:p w:rsidR="0099666C" w:rsidRDefault="00261C47">
      <w:pPr>
        <w:pStyle w:val="Standard"/>
        <w:ind w:firstLine="709"/>
        <w:jc w:val="both"/>
      </w:pPr>
      <w:r>
        <w:rPr>
          <w:rFonts w:cs="Liberation Serif"/>
          <w:color w:val="000000"/>
        </w:rPr>
        <w:t>При уклонении или отказе победителя аукциона от заключения в установленный срок договора аренды задаток ему не возвращается, и он утрачивает право на заключение указанного договора.</w:t>
      </w:r>
    </w:p>
    <w:p w:rsidR="0099666C" w:rsidRDefault="0099666C">
      <w:pPr>
        <w:pStyle w:val="Standard"/>
        <w:jc w:val="center"/>
      </w:pPr>
    </w:p>
    <w:p w:rsidR="0099666C" w:rsidRDefault="00261C47">
      <w:pPr>
        <w:pStyle w:val="a5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 </w:t>
      </w: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Порядок ознакомления с документацией и информацией </w:t>
      </w: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 земельном участке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, условиями договора аренды</w:t>
      </w:r>
    </w:p>
    <w:p w:rsidR="0099666C" w:rsidRDefault="0099666C">
      <w:pPr>
        <w:pStyle w:val="a5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99666C" w:rsidRDefault="00261C47">
      <w:pPr>
        <w:pStyle w:val="Standard"/>
        <w:ind w:firstLine="709"/>
        <w:jc w:val="both"/>
      </w:pPr>
      <w:r>
        <w:rPr>
          <w:rFonts w:cs="Liberation Serif"/>
          <w:color w:val="000000"/>
        </w:rPr>
        <w:t>Информационное сообщение о проведении аукциона размещается в информационно-телекоммуникационной сети «Интернет»: на официальном сайте Администрации Юргамышск</w:t>
      </w:r>
      <w:r>
        <w:rPr>
          <w:rFonts w:cs="Liberation Serif"/>
          <w:color w:val="000000"/>
        </w:rPr>
        <w:t xml:space="preserve">ого муниципального округа Курганской области </w:t>
      </w:r>
      <w:r>
        <w:rPr>
          <w:rFonts w:cs="Liberation Serif"/>
          <w:color w:val="000000"/>
          <w:lang w:val="en-US"/>
        </w:rPr>
        <w:t>www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urgadmin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ru</w:t>
      </w:r>
      <w:r>
        <w:rPr>
          <w:rFonts w:cs="Liberation Serif"/>
          <w:color w:val="000000"/>
        </w:rPr>
        <w:t xml:space="preserve">, на официальном сайте Российской Федерации для размещения информации о проведении торгов </w:t>
      </w:r>
      <w:r>
        <w:rPr>
          <w:rFonts w:cs="Liberation Serif"/>
          <w:color w:val="000000"/>
          <w:lang w:val="en-US"/>
        </w:rPr>
        <w:t>www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torgi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gov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ru</w:t>
      </w:r>
      <w:r>
        <w:rPr>
          <w:rFonts w:cs="Liberation Serif"/>
          <w:color w:val="000000"/>
        </w:rPr>
        <w:t xml:space="preserve">. и на электронной площадке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>.</w:t>
      </w:r>
    </w:p>
    <w:p w:rsidR="0099666C" w:rsidRDefault="00261C47">
      <w:pPr>
        <w:pStyle w:val="Standard"/>
        <w:ind w:firstLine="709"/>
        <w:jc w:val="both"/>
      </w:pPr>
      <w:r>
        <w:rPr>
          <w:rFonts w:cs="Liberation Serif"/>
          <w:color w:val="000000"/>
        </w:rPr>
        <w:t>Любое лицо независимо от регистрац</w:t>
      </w:r>
      <w:r>
        <w:rPr>
          <w:rFonts w:cs="Liberation Serif"/>
          <w:color w:val="000000"/>
        </w:rPr>
        <w:t>ии на электронной площадке вправе направить на электронный адрес организатора, указанный в информационном сообщении о проведении аукциона по продаже права на заключение договора аренды земельного участка, запрос о разъяснении размещенной информации.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Такой </w:t>
      </w:r>
      <w:r>
        <w:rPr>
          <w:rFonts w:cs="Liberation Serif"/>
          <w:color w:val="000000"/>
        </w:rPr>
        <w:t>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 течение 2 (двух) рабочих дней со дня поступления запроса пр</w:t>
      </w:r>
      <w:r>
        <w:rPr>
          <w:rFonts w:cs="Liberation Serif"/>
          <w:color w:val="000000"/>
        </w:rPr>
        <w:t>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Любое лицо независимо от регистрации на электронной площадке со дня начала приема заявок вправе</w:t>
      </w:r>
      <w:r>
        <w:rPr>
          <w:rFonts w:cs="Liberation Serif"/>
          <w:color w:val="000000"/>
        </w:rPr>
        <w:t xml:space="preserve"> осмотреть выставленный на продажу объект недвижимости.</w:t>
      </w:r>
    </w:p>
    <w:p w:rsidR="0099666C" w:rsidRDefault="00261C47">
      <w:pPr>
        <w:pStyle w:val="Standard"/>
        <w:ind w:firstLine="709"/>
        <w:jc w:val="both"/>
      </w:pPr>
      <w:r>
        <w:rPr>
          <w:rFonts w:cs="Liberation Serif"/>
          <w:color w:val="000000"/>
        </w:rPr>
        <w:t>Ознакомиться с условиями договора аренды, а также с иной информацией, можно с момента приема заявок по рабочим дням с 08:00 до 12:00 и с 13:00 до 16:00 по заявке претендента, по адресу продавца аукцио</w:t>
      </w:r>
      <w:r>
        <w:rPr>
          <w:rFonts w:cs="Liberation Serif"/>
          <w:color w:val="000000"/>
        </w:rPr>
        <w:t>на: Курганская обл., р.п. Юргамыш, ул. Ленина, 43, телефоны для справок: 8 (35248) 9-22-08, 9-22-53.</w:t>
      </w:r>
    </w:p>
    <w:p w:rsidR="0099666C" w:rsidRDefault="00261C47">
      <w:pPr>
        <w:pStyle w:val="Standard"/>
        <w:jc w:val="both"/>
        <w:rPr>
          <w:rFonts w:cs="Arial"/>
          <w:b/>
          <w:bCs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>Осмотр земельного участка проводится самостоятельно.</w:t>
      </w:r>
    </w:p>
    <w:p w:rsidR="0099666C" w:rsidRDefault="0099666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99666C" w:rsidRDefault="00261C47">
      <w:pPr>
        <w:pStyle w:val="Standard"/>
        <w:jc w:val="center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 xml:space="preserve"> Условия допуска и отказа в допуске к участию в аукционе</w:t>
      </w:r>
    </w:p>
    <w:p w:rsidR="0099666C" w:rsidRDefault="0099666C">
      <w:pPr>
        <w:pStyle w:val="Standard"/>
        <w:tabs>
          <w:tab w:val="left" w:pos="0"/>
        </w:tabs>
        <w:jc w:val="center"/>
        <w:rPr>
          <w:rFonts w:cs="Liberation Serif"/>
          <w:color w:val="000000"/>
        </w:rPr>
      </w:pPr>
    </w:p>
    <w:p w:rsidR="0099666C" w:rsidRDefault="00261C47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К участию в аукционе допускаются </w:t>
      </w:r>
      <w:r>
        <w:rPr>
          <w:rFonts w:cs="Liberation Serif"/>
          <w:color w:val="000000"/>
        </w:rPr>
        <w:t>претенденты, признанные продавцом в соответствии с Федеральным законом участниками.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Претендент не допускается к участию в </w:t>
      </w:r>
      <w:r>
        <w:rPr>
          <w:rFonts w:cs="Liberation Serif"/>
          <w:color w:val="000000"/>
        </w:rPr>
        <w:t>аукционе по следующим основаниям: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представлены не все документы в соответствии с перечнем, указанным в информ</w:t>
      </w:r>
      <w:r>
        <w:rPr>
          <w:rFonts w:cs="Liberation Serif"/>
          <w:color w:val="000000"/>
        </w:rPr>
        <w:t>ационном сообщении, или оформление представленных документов не соответствует законодательству Российской Федерации;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не подтверждено поступление в установленный срок задатка на счет организатора, указанный в информационном сообщении;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заявка подана лицо</w:t>
      </w:r>
      <w:r>
        <w:rPr>
          <w:rFonts w:cs="Liberation Serif"/>
          <w:color w:val="000000"/>
        </w:rPr>
        <w:t>м, не уполномоченным претендентом на осуществление таких действий.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</w:t>
      </w:r>
      <w:r>
        <w:rPr>
          <w:rFonts w:cs="Liberation Serif"/>
          <w:color w:val="000000"/>
        </w:rPr>
        <w:t>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</w:t>
      </w:r>
      <w:r>
        <w:rPr>
          <w:rFonts w:cs="Liberation Serif"/>
          <w:color w:val="000000"/>
        </w:rPr>
        <w:t>занием оснований отказа.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</w:t>
      </w:r>
      <w:r>
        <w:rPr>
          <w:rFonts w:cs="Liberation Serif"/>
          <w:color w:val="000000"/>
        </w:rPr>
        <w:t>никами аукциона с указанием оснований отказа.</w:t>
      </w:r>
    </w:p>
    <w:p w:rsidR="0099666C" w:rsidRDefault="00261C47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Информация о претендентах, не допущенных к участию в аукционе, размещается на электронной площадки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 xml:space="preserve">, на официальном сайте Российской </w:t>
      </w:r>
      <w:r>
        <w:rPr>
          <w:rFonts w:cs="Liberation Serif"/>
          <w:color w:val="000000"/>
        </w:rPr>
        <w:lastRenderedPageBreak/>
        <w:t>Федерации для размещения информации о проведении то</w:t>
      </w:r>
      <w:r>
        <w:rPr>
          <w:rFonts w:cs="Liberation Serif"/>
          <w:color w:val="000000"/>
        </w:rPr>
        <w:t xml:space="preserve">ргов </w:t>
      </w:r>
      <w:r>
        <w:rPr>
          <w:rFonts w:cs="Liberation Serif"/>
          <w:color w:val="000000"/>
          <w:lang w:val="en-US"/>
        </w:rPr>
        <w:t>www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torgi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gov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ru</w:t>
      </w:r>
      <w:r>
        <w:rPr>
          <w:rFonts w:cs="Liberation Serif"/>
          <w:color w:val="000000"/>
        </w:rPr>
        <w:t xml:space="preserve"> и на официальном сайте продавца </w:t>
      </w:r>
      <w:hyperlink r:id="rId7" w:history="1">
        <w:r>
          <w:rPr>
            <w:rStyle w:val="a9"/>
            <w:rFonts w:cs="Liberation Serif"/>
            <w:color w:val="000000"/>
            <w:u w:val="none"/>
          </w:rPr>
          <w:t>www.</w:t>
        </w:r>
        <w:r>
          <w:rPr>
            <w:rStyle w:val="a9"/>
            <w:rFonts w:cs="Liberation Serif"/>
            <w:color w:val="000000"/>
            <w:u w:val="none"/>
            <w:lang w:eastAsia="ru-RU"/>
          </w:rPr>
          <w:t>urgadmin.ru</w:t>
        </w:r>
      </w:hyperlink>
      <w:r>
        <w:rPr>
          <w:rFonts w:cs="Liberation Serif"/>
          <w:color w:val="000000"/>
        </w:rPr>
        <w:t>.</w:t>
      </w:r>
    </w:p>
    <w:p w:rsidR="0099666C" w:rsidRDefault="0099666C">
      <w:pPr>
        <w:pStyle w:val="Standard"/>
        <w:jc w:val="both"/>
        <w:rPr>
          <w:color w:val="000000"/>
        </w:rPr>
      </w:pPr>
    </w:p>
    <w:p w:rsidR="0099666C" w:rsidRDefault="00261C47">
      <w:pPr>
        <w:pStyle w:val="Standard"/>
        <w:jc w:val="center"/>
      </w:pPr>
      <w:r>
        <w:rPr>
          <w:rFonts w:cs="Liberation Serif"/>
          <w:b/>
          <w:bCs/>
          <w:color w:val="000000"/>
        </w:rPr>
        <w:t xml:space="preserve"> Порядок проведения аукциона, определения его победителя и место подведения итогов продажи права </w:t>
      </w:r>
      <w:r>
        <w:rPr>
          <w:rFonts w:cs="Arial"/>
          <w:b/>
          <w:bCs/>
          <w:color w:val="000000"/>
          <w:lang w:eastAsia="ru-RU"/>
        </w:rPr>
        <w:t>заключения договора аренды земельного участка</w:t>
      </w:r>
    </w:p>
    <w:p w:rsidR="0099666C" w:rsidRDefault="0099666C">
      <w:pPr>
        <w:pStyle w:val="Standard"/>
        <w:jc w:val="center"/>
        <w:rPr>
          <w:color w:val="000000"/>
        </w:rPr>
      </w:pP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«Шаг аукциона» составляет 3 % (процентов) начальной цены п</w:t>
      </w:r>
      <w:r>
        <w:rPr>
          <w:rFonts w:cs="Liberation Serif"/>
          <w:color w:val="000000"/>
        </w:rPr>
        <w:t>рава на заключение договора аренды земельного участка,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сообщении. Форма подачи предложений о цене открытая</w:t>
      </w:r>
      <w:r>
        <w:rPr>
          <w:rFonts w:cs="Liberation Serif"/>
          <w:color w:val="000000"/>
        </w:rPr>
        <w:t>.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Со времени начала проведения процедуры аукциона оператором размещается: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</w:t>
      </w:r>
      <w:r>
        <w:rPr>
          <w:rFonts w:cs="Liberation Serif"/>
          <w:color w:val="000000"/>
        </w:rPr>
        <w:t xml:space="preserve"> открытой части электронной площадки - информация о начале проведения процедуры аукциона с указанием наименования предмета аукциона, начальной цены и текущего "шага аукциона";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закрытой части электронной площадки - помимо информации, указанной в открыто</w:t>
      </w:r>
      <w:r>
        <w:rPr>
          <w:rFonts w:cs="Liberation Serif"/>
          <w:color w:val="000000"/>
        </w:rPr>
        <w:t>й части электронной площадки, также предложения о цене предмета аукциона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 течение одного часа со времени начала</w:t>
      </w:r>
      <w:r>
        <w:rPr>
          <w:rFonts w:cs="Liberation Serif"/>
          <w:color w:val="000000"/>
        </w:rPr>
        <w:t xml:space="preserve"> проведения процедуры аукциона участникам предлагается заявить о приобретении предмета аукциона по начальной цене. В случае, если в течение указанного времени: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поступило предложение о начальной цене предмета аукциона, то время для представления следующих</w:t>
      </w:r>
      <w:r>
        <w:rPr>
          <w:rFonts w:cs="Liberation Serif"/>
          <w:color w:val="000000"/>
        </w:rPr>
        <w:t xml:space="preserve"> предложений об увеличенной на "шаг аукциона" цене предмета аукциона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</w:t>
      </w:r>
      <w:r>
        <w:rPr>
          <w:rFonts w:cs="Liberation Serif"/>
          <w:color w:val="000000"/>
        </w:rPr>
        <w:t>иона следующее предложение не поступило, аукцион с помощью программно-аппаратных средств электронной площадки завершается;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не поступило ни одного предложения о начальной цене предмета аукциона, то аукцион с помощью программно-аппаратных средств электронн</w:t>
      </w:r>
      <w:r>
        <w:rPr>
          <w:rFonts w:cs="Liberation Serif"/>
          <w:color w:val="000000"/>
        </w:rPr>
        <w:t>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Во время проведения процедуры аукциона программными средствами электронной площадки обеспечивается: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исключени</w:t>
      </w:r>
      <w:r>
        <w:rPr>
          <w:rFonts w:cs="Liberation Serif"/>
          <w:color w:val="000000"/>
        </w:rPr>
        <w:t>е возможности подачи участником предложения о цене предмета аукциона, не соответствующего увеличению текущей цены на величину "шага аукциона";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уведомление участника в случае, если предложение этого участника о цене предмета аукциона не может быть принято</w:t>
      </w:r>
      <w:r>
        <w:rPr>
          <w:rFonts w:cs="Liberation Serif"/>
          <w:color w:val="000000"/>
        </w:rPr>
        <w:t xml:space="preserve"> в связи с подачей аналогичного предложения ранее другим участником.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Победителем аукциона признается участник, предложивший наибольшую цену предмета аукциона.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Ход проведения процедуры аукциона фиксируется организатором в электронном журнале, который направ</w:t>
      </w:r>
      <w:r>
        <w:rPr>
          <w:rFonts w:cs="Liberation Serif"/>
          <w:color w:val="000000"/>
        </w:rPr>
        <w:t>ляется продавцу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аукциона.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Процедура аукциона считается завершенной со времени подписания продавцом п</w:t>
      </w:r>
      <w:r>
        <w:rPr>
          <w:rFonts w:cs="Liberation Serif"/>
          <w:color w:val="000000"/>
        </w:rPr>
        <w:t>ротокола об итогах аукциона.</w:t>
      </w:r>
    </w:p>
    <w:p w:rsidR="0099666C" w:rsidRDefault="0099666C">
      <w:pPr>
        <w:pStyle w:val="Standard"/>
        <w:ind w:firstLine="709"/>
        <w:jc w:val="both"/>
        <w:rPr>
          <w:rFonts w:cs="Liberation Serif"/>
          <w:b/>
          <w:bCs/>
          <w:color w:val="000000"/>
        </w:rPr>
      </w:pPr>
    </w:p>
    <w:p w:rsidR="0099666C" w:rsidRDefault="00261C47">
      <w:pPr>
        <w:pStyle w:val="Standard"/>
        <w:ind w:firstLine="709"/>
        <w:jc w:val="both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>Аукцион признается несостоявшимся в следующих случаях: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не было подано ни одной заявки на участие либо ни один из претендентов не признан участником;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принято решение о признании только одного претендента участником;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- ни </w:t>
      </w:r>
      <w:r>
        <w:rPr>
          <w:rFonts w:cs="Liberation Serif"/>
          <w:color w:val="000000"/>
        </w:rPr>
        <w:t>один из участников не сделал предложение о начальной цене предмета аукциона.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Решение о признании аукциона несостоявшимся оформляется протоколом об итогах аукциона.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 течение одного часа со времени подписания протокола об итогах аукциона победителю направля</w:t>
      </w:r>
      <w:r>
        <w:rPr>
          <w:rFonts w:cs="Liberation Serif"/>
          <w:color w:val="000000"/>
        </w:rPr>
        <w:t>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наименование предмета аукциона и иные позволяющие его индивидуализировать сведения;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- цена </w:t>
      </w:r>
      <w:r>
        <w:rPr>
          <w:rFonts w:cs="Liberation Serif"/>
          <w:color w:val="000000"/>
        </w:rPr>
        <w:t>сделки;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фамилия, имя, отчество физического лица или наименование юридического лица – победителя.</w:t>
      </w:r>
    </w:p>
    <w:p w:rsidR="0099666C" w:rsidRDefault="0099666C">
      <w:pPr>
        <w:pStyle w:val="Standard"/>
        <w:ind w:firstLine="709"/>
        <w:jc w:val="both"/>
        <w:rPr>
          <w:rFonts w:cs="Liberation Serif"/>
          <w:color w:val="000000"/>
        </w:rPr>
      </w:pPr>
    </w:p>
    <w:p w:rsidR="0099666C" w:rsidRDefault="00261C47">
      <w:pPr>
        <w:pStyle w:val="Standard"/>
        <w:jc w:val="center"/>
      </w:pPr>
      <w:r>
        <w:rPr>
          <w:rFonts w:cs="Liberation Serif"/>
          <w:b/>
          <w:bCs/>
          <w:color w:val="000000"/>
          <w:shd w:val="clear" w:color="auto" w:fill="FFFFFF"/>
        </w:rPr>
        <w:t xml:space="preserve"> Срок заключения договора аренды,</w:t>
      </w:r>
      <w:r>
        <w:rPr>
          <w:rFonts w:cs="Liberation Serif"/>
          <w:b/>
          <w:bCs/>
          <w:i/>
          <w:iCs/>
          <w:color w:val="000000"/>
          <w:shd w:val="clear" w:color="auto" w:fill="FFFFFF"/>
        </w:rPr>
        <w:t xml:space="preserve"> </w:t>
      </w:r>
      <w:r>
        <w:rPr>
          <w:rFonts w:cs="Liberation Serif"/>
          <w:b/>
          <w:bCs/>
          <w:color w:val="000000"/>
          <w:shd w:val="clear" w:color="auto" w:fill="FFFFFF"/>
        </w:rPr>
        <w:t>оплата стоимости аренды приобретенного земельного участка</w:t>
      </w:r>
    </w:p>
    <w:p w:rsidR="0099666C" w:rsidRDefault="0099666C">
      <w:pPr>
        <w:pStyle w:val="Standard"/>
        <w:jc w:val="center"/>
        <w:rPr>
          <w:rFonts w:cs="Liberation Serif"/>
          <w:color w:val="000000"/>
          <w:shd w:val="clear" w:color="auto" w:fill="FFFFFF"/>
        </w:rPr>
      </w:pPr>
    </w:p>
    <w:p w:rsidR="0099666C" w:rsidRDefault="00261C47">
      <w:pPr>
        <w:pStyle w:val="Standard"/>
        <w:ind w:firstLine="709"/>
        <w:jc w:val="both"/>
      </w:pPr>
      <w:r>
        <w:rPr>
          <w:rFonts w:cs="Liberation Serif"/>
          <w:color w:val="000000"/>
          <w:shd w:val="clear" w:color="auto" w:fill="FFFFFF"/>
        </w:rPr>
        <w:t>Договор аренды земельного участка (Приложение к информационному</w:t>
      </w:r>
      <w:r>
        <w:rPr>
          <w:rFonts w:cs="Liberation Serif"/>
          <w:color w:val="000000"/>
          <w:shd w:val="clear" w:color="auto" w:fill="FFFFFF"/>
        </w:rPr>
        <w:t xml:space="preserve"> сообщению о проведении аукциона), заключается между продавцом и победителем аукциона на выбор, как в форме электронного документа так и на бумажном носителе, в соответствии с действующим законодательством </w:t>
      </w:r>
      <w:r>
        <w:rPr>
          <w:rFonts w:cs="Liberation Serif"/>
          <w:color w:val="000000"/>
          <w:shd w:val="clear" w:color="auto" w:fill="FFFFFF"/>
        </w:rPr>
        <w:t>РФ</w:t>
      </w:r>
      <w:r>
        <w:rPr>
          <w:rFonts w:cs="Liberation Serif"/>
          <w:color w:val="000000"/>
          <w:shd w:val="clear" w:color="auto" w:fill="FFFFFF"/>
        </w:rPr>
        <w:t>.</w:t>
      </w:r>
    </w:p>
    <w:p w:rsidR="0099666C" w:rsidRDefault="00261C47">
      <w:pPr>
        <w:pStyle w:val="a6"/>
        <w:tabs>
          <w:tab w:val="left" w:pos="795"/>
        </w:tabs>
        <w:spacing w:before="0" w:after="0"/>
        <w:ind w:firstLine="737"/>
        <w:jc w:val="both"/>
      </w:pPr>
      <w:r>
        <w:rPr>
          <w:rStyle w:val="a8"/>
          <w:rFonts w:cs="Liberation Serif"/>
          <w:b w:val="0"/>
          <w:bCs w:val="0"/>
          <w:color w:val="000000"/>
          <w:shd w:val="clear" w:color="auto" w:fill="FFFFFF"/>
        </w:rPr>
        <w:t xml:space="preserve">Договор аренды земельного участка заключается </w:t>
      </w:r>
      <w:r>
        <w:rPr>
          <w:rStyle w:val="a8"/>
          <w:rFonts w:cs="Liberation Serif"/>
          <w:b w:val="0"/>
          <w:bCs w:val="0"/>
          <w:color w:val="000000"/>
          <w:shd w:val="clear" w:color="auto" w:fill="FFFFFF"/>
        </w:rPr>
        <w:t xml:space="preserve">в установленном законодательством порядке, но не ранее чем через 5 дней со дня размещения информации о результатах аукциона на сайте </w:t>
      </w:r>
      <w:r>
        <w:rPr>
          <w:rStyle w:val="Internetlink"/>
          <w:rFonts w:cs="Liberation Serif"/>
          <w:color w:val="000000"/>
          <w:u w:val="none"/>
          <w:shd w:val="clear" w:color="auto" w:fill="FFFFFF"/>
        </w:rPr>
        <w:t>www.torgi.gov.ru и электронно</w:t>
      </w:r>
      <w:r>
        <w:rPr>
          <w:rStyle w:val="Internetlink"/>
          <w:rFonts w:cs="Liberation Serif"/>
          <w:color w:val="000000"/>
          <w:u w:val="none"/>
        </w:rPr>
        <w:t xml:space="preserve">й площадке </w:t>
      </w:r>
      <w:hyperlink r:id="rId8" w:history="1">
        <w:r>
          <w:rPr>
            <w:rStyle w:val="Internetlink"/>
            <w:color w:val="000000"/>
            <w:u w:val="none"/>
          </w:rPr>
          <w:t>https://178fz.roseltorg.ru</w:t>
        </w:r>
      </w:hyperlink>
      <w:r>
        <w:rPr>
          <w:rStyle w:val="Internetlink"/>
          <w:rFonts w:cs="Liberation Serif"/>
          <w:color w:val="000000"/>
          <w:u w:val="none"/>
        </w:rPr>
        <w:t>.</w:t>
      </w:r>
    </w:p>
    <w:p w:rsidR="0099666C" w:rsidRDefault="00261C47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Если </w:t>
      </w:r>
      <w:r>
        <w:rPr>
          <w:color w:val="000000"/>
        </w:rPr>
        <w:t>договор аренды земельного участка в течении 10 (десяти) дней со дня направления проекта договора аренды земельного участка Победителю аукциона не был им подписан и предоставлен Арендодателю, Арендодатель предлагает заключить указанный договор иному Участни</w:t>
      </w:r>
      <w:r>
        <w:rPr>
          <w:color w:val="000000"/>
        </w:rPr>
        <w:t>ку, который сделал предпоследние предложение о цене Предмета аукциона в электронной форме, по цене, предложенной победителем аукциона в электронной форме.</w:t>
      </w:r>
    </w:p>
    <w:p w:rsidR="0099666C" w:rsidRDefault="00261C47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В случае, если Победитель аукциона в электронной форме или иное лицо, с которым заключается договор </w:t>
      </w:r>
      <w:r>
        <w:rPr>
          <w:color w:val="000000"/>
        </w:rPr>
        <w:t>аренды земельного участка в соответствии с извещением, в течение 10 (десяти) дней со дня направления Арендодателем проекта указанного договора аренды, не подписал и не предоставил Арендодателю указанный договор, Арендодатель направляет сведения в Федеральн</w:t>
      </w:r>
      <w:r>
        <w:rPr>
          <w:color w:val="000000"/>
        </w:rPr>
        <w:t>ую антимонопольную службу России (в соответствии с постановлением Правительства Российской Федерации от 02.03.2015 года № 187 «О внесении изменений в Положение о Федеральной антимонопольной службе») для включения в реестр недобросовестных Участников аукцио</w:t>
      </w:r>
      <w:r>
        <w:rPr>
          <w:color w:val="000000"/>
        </w:rPr>
        <w:t>на в электронной форме.</w:t>
      </w:r>
    </w:p>
    <w:p w:rsidR="0099666C" w:rsidRDefault="00261C47">
      <w:pPr>
        <w:pStyle w:val="Standard"/>
        <w:jc w:val="both"/>
        <w:rPr>
          <w:color w:val="000000"/>
        </w:rPr>
      </w:pPr>
      <w:r>
        <w:rPr>
          <w:color w:val="000000"/>
        </w:rPr>
        <w:tab/>
        <w:t>В случае, если в течение 10 (десяти) дней со дня направления Участнику, который сделал последние предложение о цене предмета аукциона в электронной форме, проекта договора земельного участка, это Участник не представил Арендодателю</w:t>
      </w:r>
      <w:r>
        <w:rPr>
          <w:color w:val="000000"/>
        </w:rPr>
        <w:t xml:space="preserve">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99666C" w:rsidRDefault="00261C47">
      <w:pPr>
        <w:pStyle w:val="Standard"/>
        <w:ind w:firstLine="709"/>
        <w:jc w:val="both"/>
      </w:pPr>
      <w:r>
        <w:rPr>
          <w:rFonts w:cs="Liberation Serif"/>
          <w:color w:val="000000"/>
        </w:rPr>
        <w:t>При уклонении или отказе победителя а</w:t>
      </w:r>
      <w:r>
        <w:rPr>
          <w:rFonts w:cs="Liberation Serif"/>
          <w:color w:val="000000"/>
        </w:rPr>
        <w:t>укциона от заключения в установленный срок договора аренды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99666C" w:rsidRDefault="00261C47">
      <w:pPr>
        <w:pStyle w:val="Standard"/>
        <w:ind w:firstLine="737"/>
        <w:jc w:val="both"/>
      </w:pPr>
      <w:r>
        <w:rPr>
          <w:rStyle w:val="a8"/>
          <w:rFonts w:cs="Arial"/>
          <w:b w:val="0"/>
          <w:bCs w:val="0"/>
          <w:color w:val="000000"/>
          <w:lang w:eastAsia="ru-RU"/>
        </w:rPr>
        <w:lastRenderedPageBreak/>
        <w:t>Арендная плата за первый год использования</w:t>
      </w:r>
      <w:r>
        <w:rPr>
          <w:rStyle w:val="a8"/>
          <w:rFonts w:cs="Arial"/>
          <w:b w:val="0"/>
          <w:bCs w:val="0"/>
          <w:color w:val="000000"/>
          <w:lang w:eastAsia="ru-RU"/>
        </w:rPr>
        <w:t xml:space="preserve"> земельного участка по договору аренды, заключенному по результатам аукциона, перечисляется единовременным платежом в течение 10 дней с даты подписания договора аренды на указанные в нем реквизиты (не подлежит возврату при досрочном расторжении договора ар</w:t>
      </w:r>
      <w:r>
        <w:rPr>
          <w:rStyle w:val="a8"/>
          <w:rFonts w:cs="Arial"/>
          <w:b w:val="0"/>
          <w:bCs w:val="0"/>
          <w:color w:val="000000"/>
          <w:lang w:eastAsia="ru-RU"/>
        </w:rPr>
        <w:t xml:space="preserve">енды), </w:t>
      </w:r>
      <w:r>
        <w:rPr>
          <w:rStyle w:val="a8"/>
          <w:rFonts w:cs="Liberation Serif"/>
          <w:b w:val="0"/>
          <w:bCs w:val="0"/>
          <w:color w:val="000000"/>
          <w:lang w:eastAsia="ru-RU"/>
        </w:rPr>
        <w:t>путем перечисления денежных средств на счет продавца, указанный в договоре: на счет  ИНН: 4500002606, КПП: 450001001, (Отдел экономики Администрации Юргамышского муниципального округа Курганской области л/с 04433</w:t>
      </w:r>
      <w:r>
        <w:rPr>
          <w:rStyle w:val="a8"/>
          <w:rFonts w:cs="Liberation Serif"/>
          <w:b w:val="0"/>
          <w:bCs w:val="0"/>
          <w:color w:val="000000"/>
          <w:lang w:val="en-US" w:eastAsia="ru-RU"/>
        </w:rPr>
        <w:t>D</w:t>
      </w:r>
      <w:r>
        <w:rPr>
          <w:rStyle w:val="a8"/>
          <w:rFonts w:cs="Liberation Serif"/>
          <w:b w:val="0"/>
          <w:bCs w:val="0"/>
          <w:color w:val="000000"/>
          <w:lang w:eastAsia="ru-RU"/>
        </w:rPr>
        <w:t>12380), казначейский счет 0310064300</w:t>
      </w:r>
      <w:r>
        <w:rPr>
          <w:rStyle w:val="a8"/>
          <w:rFonts w:cs="Liberation Serif"/>
          <w:b w:val="0"/>
          <w:bCs w:val="0"/>
          <w:color w:val="000000"/>
          <w:lang w:eastAsia="ru-RU"/>
        </w:rPr>
        <w:t>0000014300, банк: ОТДЕЛЕНИЕ КУРГАН БАНКА РОССИИ//УФК по Курганской области г. Курган, БИК 013735150, кор. счет  40102810345370000037,  КБК 73011105012140000120, ОКТМО 37546000. Назначение платежа: «Оплата по договору аренды № ___ от ___________________».</w:t>
      </w:r>
    </w:p>
    <w:p w:rsidR="0099666C" w:rsidRDefault="00261C47">
      <w:pPr>
        <w:pStyle w:val="Standard"/>
        <w:ind w:firstLine="737"/>
        <w:jc w:val="both"/>
      </w:pPr>
      <w:r>
        <w:rPr>
          <w:rStyle w:val="a8"/>
          <w:rFonts w:cs="Arial"/>
          <w:b w:val="0"/>
          <w:bCs w:val="0"/>
          <w:color w:val="000000"/>
          <w:lang w:eastAsia="ru-RU"/>
        </w:rPr>
        <w:t>З</w:t>
      </w:r>
      <w:r>
        <w:rPr>
          <w:rStyle w:val="a8"/>
          <w:rFonts w:cs="Arial"/>
          <w:b w:val="0"/>
          <w:bCs w:val="0"/>
          <w:color w:val="000000"/>
          <w:lang w:eastAsia="ru-RU"/>
        </w:rPr>
        <w:t>а второй и последующие годы использования земельного участка арендная плата вносится арендатором не позднее 15 ноября каждого года.</w:t>
      </w:r>
    </w:p>
    <w:p w:rsidR="0099666C" w:rsidRDefault="00261C47">
      <w:pPr>
        <w:pStyle w:val="Standard"/>
        <w:ind w:firstLine="709"/>
        <w:jc w:val="both"/>
      </w:pPr>
      <w:r>
        <w:rPr>
          <w:rFonts w:cs="Liberation Serif"/>
          <w:bCs/>
          <w:color w:val="000000"/>
        </w:rPr>
        <w:t>Задаток, перечисленный покупателем для участия в электронном аукционе, засчитывается в счет арендной платы</w:t>
      </w:r>
      <w:r>
        <w:rPr>
          <w:rFonts w:cs="Liberation Serif"/>
          <w:b/>
          <w:bCs/>
          <w:color w:val="000000"/>
        </w:rPr>
        <w:t>.</w:t>
      </w:r>
    </w:p>
    <w:p w:rsidR="0099666C" w:rsidRDefault="00261C47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Все иные вопросы</w:t>
      </w:r>
      <w:r>
        <w:rPr>
          <w:rFonts w:cs="Liberation Serif"/>
          <w:color w:val="000000"/>
        </w:rPr>
        <w:t>, касающиеся проведения продажи,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99666C" w:rsidRDefault="0099666C">
      <w:pPr>
        <w:pStyle w:val="Standard"/>
        <w:ind w:firstLine="709"/>
        <w:jc w:val="both"/>
        <w:rPr>
          <w:rFonts w:cs="Liberation Serif"/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rFonts w:cs="Liberation Serif"/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ind w:firstLine="709"/>
        <w:jc w:val="both"/>
        <w:rPr>
          <w:color w:val="000000"/>
        </w:rPr>
      </w:pPr>
    </w:p>
    <w:p w:rsidR="0099666C" w:rsidRDefault="0099666C">
      <w:pPr>
        <w:pStyle w:val="Standard"/>
        <w:jc w:val="center"/>
        <w:rPr>
          <w:color w:val="000000"/>
        </w:rPr>
      </w:pPr>
    </w:p>
    <w:p w:rsidR="0099666C" w:rsidRDefault="0099666C">
      <w:pPr>
        <w:pStyle w:val="Standard"/>
        <w:jc w:val="center"/>
        <w:rPr>
          <w:color w:val="000000"/>
        </w:rPr>
      </w:pPr>
    </w:p>
    <w:p w:rsidR="0099666C" w:rsidRDefault="0099666C">
      <w:pPr>
        <w:pStyle w:val="Standard"/>
        <w:jc w:val="center"/>
        <w:rPr>
          <w:color w:val="000000"/>
        </w:rPr>
      </w:pPr>
    </w:p>
    <w:p w:rsidR="0099666C" w:rsidRDefault="0099666C">
      <w:pPr>
        <w:pStyle w:val="Standard"/>
        <w:jc w:val="center"/>
        <w:rPr>
          <w:color w:val="000000"/>
        </w:rPr>
      </w:pPr>
    </w:p>
    <w:p w:rsidR="0099666C" w:rsidRDefault="0099666C">
      <w:pPr>
        <w:pStyle w:val="Standard"/>
        <w:jc w:val="center"/>
        <w:rPr>
          <w:color w:val="000000"/>
        </w:rPr>
      </w:pPr>
    </w:p>
    <w:p w:rsidR="0099666C" w:rsidRDefault="0099666C">
      <w:pPr>
        <w:pStyle w:val="Standard"/>
        <w:jc w:val="center"/>
        <w:rPr>
          <w:color w:val="000000"/>
        </w:rPr>
      </w:pPr>
    </w:p>
    <w:p w:rsidR="0099666C" w:rsidRDefault="0099666C">
      <w:pPr>
        <w:pStyle w:val="Standard"/>
        <w:jc w:val="center"/>
        <w:rPr>
          <w:color w:val="000000"/>
        </w:rPr>
      </w:pPr>
    </w:p>
    <w:p w:rsidR="0099666C" w:rsidRDefault="0099666C">
      <w:pPr>
        <w:pStyle w:val="Standard"/>
        <w:jc w:val="center"/>
        <w:rPr>
          <w:color w:val="000000"/>
        </w:rPr>
      </w:pPr>
    </w:p>
    <w:p w:rsidR="0099666C" w:rsidRDefault="0099666C">
      <w:pPr>
        <w:pStyle w:val="Standard"/>
        <w:jc w:val="center"/>
        <w:rPr>
          <w:color w:val="000000"/>
        </w:rPr>
      </w:pPr>
    </w:p>
    <w:p w:rsidR="0099666C" w:rsidRDefault="0099666C">
      <w:pPr>
        <w:pStyle w:val="Standard"/>
        <w:jc w:val="center"/>
        <w:rPr>
          <w:color w:val="000000"/>
        </w:rPr>
      </w:pPr>
    </w:p>
    <w:p w:rsidR="0099666C" w:rsidRDefault="0099666C">
      <w:pPr>
        <w:pStyle w:val="Standard"/>
        <w:jc w:val="center"/>
        <w:rPr>
          <w:color w:val="000000"/>
        </w:rPr>
      </w:pPr>
    </w:p>
    <w:p w:rsidR="0099666C" w:rsidRDefault="0099666C">
      <w:pPr>
        <w:pStyle w:val="Standard"/>
        <w:jc w:val="center"/>
        <w:rPr>
          <w:color w:val="000000"/>
        </w:rPr>
      </w:pPr>
    </w:p>
    <w:sectPr w:rsidR="0099666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47" w:rsidRDefault="00261C47">
      <w:r>
        <w:separator/>
      </w:r>
    </w:p>
  </w:endnote>
  <w:endnote w:type="continuationSeparator" w:id="0">
    <w:p w:rsidR="00261C47" w:rsidRDefault="0026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47" w:rsidRDefault="00261C47">
      <w:r>
        <w:rPr>
          <w:color w:val="000000"/>
        </w:rPr>
        <w:separator/>
      </w:r>
    </w:p>
  </w:footnote>
  <w:footnote w:type="continuationSeparator" w:id="0">
    <w:p w:rsidR="00261C47" w:rsidRDefault="00261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666C"/>
    <w:rsid w:val="00261C47"/>
    <w:rsid w:val="006A2B95"/>
    <w:rsid w:val="009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Emphasis"/>
    <w:basedOn w:val="a0"/>
    <w:rPr>
      <w:i/>
      <w:iCs/>
    </w:rPr>
  </w:style>
  <w:style w:type="character" w:styleId="a8">
    <w:name w:val="Strong"/>
    <w:basedOn w:val="a0"/>
    <w:rPr>
      <w:b/>
      <w:bCs/>
    </w:rPr>
  </w:style>
  <w:style w:type="character" w:styleId="a9">
    <w:name w:val="Hyperlink"/>
    <w:basedOn w:val="a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Emphasis"/>
    <w:basedOn w:val="a0"/>
    <w:rPr>
      <w:i/>
      <w:iCs/>
    </w:rPr>
  </w:style>
  <w:style w:type="character" w:styleId="a8">
    <w:name w:val="Strong"/>
    <w:basedOn w:val="a0"/>
    <w:rPr>
      <w:b/>
      <w:bCs/>
    </w:rPr>
  </w:style>
  <w:style w:type="character" w:styleId="a9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gadmi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3565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м ф</dc:creator>
  <cp:lastModifiedBy>0</cp:lastModifiedBy>
  <cp:revision>1</cp:revision>
  <dcterms:created xsi:type="dcterms:W3CDTF">2025-06-09T09:12:00Z</dcterms:created>
  <dcterms:modified xsi:type="dcterms:W3CDTF">2025-06-09T10:12:00Z</dcterms:modified>
</cp:coreProperties>
</file>